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9C" w:rsidRPr="00D63A54" w:rsidRDefault="00DA116D" w:rsidP="00A91B9C">
      <w:pPr>
        <w:rPr>
          <w:rFonts w:ascii="Arial" w:hAnsi="Arial" w:cs="Arial"/>
          <w:b/>
        </w:rPr>
      </w:pPr>
      <w:proofErr w:type="gramStart"/>
      <w:r w:rsidRPr="00505E23">
        <w:rPr>
          <w:rFonts w:ascii="Arial" w:hAnsi="Arial" w:cs="Arial"/>
          <w:b/>
          <w:u w:val="single"/>
        </w:rPr>
        <w:t>Investigati</w:t>
      </w:r>
      <w:r>
        <w:rPr>
          <w:rFonts w:ascii="Arial" w:hAnsi="Arial" w:cs="Arial"/>
          <w:b/>
          <w:u w:val="single"/>
        </w:rPr>
        <w:t>ng c</w:t>
      </w:r>
      <w:r w:rsidRPr="00505E23">
        <w:rPr>
          <w:rFonts w:ascii="Arial" w:hAnsi="Arial" w:cs="Arial"/>
          <w:b/>
          <w:u w:val="single"/>
        </w:rPr>
        <w:t>ircuits</w:t>
      </w:r>
      <w:r>
        <w:rPr>
          <w:rFonts w:ascii="Arial" w:hAnsi="Arial" w:cs="Arial"/>
          <w:b/>
          <w:u w:val="single"/>
        </w:rPr>
        <w:t xml:space="preserve"> with more than one source of </w:t>
      </w:r>
      <w:proofErr w:type="spellStart"/>
      <w:r>
        <w:rPr>
          <w:rFonts w:ascii="Arial" w:hAnsi="Arial" w:cs="Arial"/>
          <w:b/>
          <w:u w:val="single"/>
        </w:rPr>
        <w:t>e.m.f</w:t>
      </w:r>
      <w:proofErr w:type="spellEnd"/>
      <w:r>
        <w:rPr>
          <w:rFonts w:ascii="Arial" w:hAnsi="Arial" w:cs="Arial"/>
          <w:b/>
          <w:u w:val="single"/>
        </w:rPr>
        <w:t>.</w:t>
      </w:r>
      <w:proofErr w:type="gramEnd"/>
      <w:r>
        <w:rPr>
          <w:rFonts w:ascii="Arial" w:hAnsi="Arial" w:cs="Arial"/>
          <w:b/>
          <w:u w:val="single"/>
        </w:rPr>
        <w:t xml:space="preserve"> </w:t>
      </w:r>
      <w:r w:rsidRPr="00505E23">
        <w:rPr>
          <w:rFonts w:ascii="Arial" w:hAnsi="Arial" w:cs="Arial"/>
          <w:b/>
        </w:rPr>
        <w:tab/>
      </w:r>
      <w:r>
        <w:rPr>
          <w:rFonts w:ascii="Arial" w:hAnsi="Arial" w:cs="Arial"/>
          <w:b/>
        </w:rPr>
        <w:tab/>
      </w:r>
      <w:r w:rsidR="00A91B9C" w:rsidRPr="00D63A54">
        <w:rPr>
          <w:rFonts w:ascii="Arial" w:hAnsi="Arial" w:cs="Arial"/>
          <w:b/>
        </w:rPr>
        <w:tab/>
      </w:r>
      <w:r w:rsidR="00A91B9C" w:rsidRPr="00D63A54">
        <w:rPr>
          <w:rFonts w:ascii="Arial" w:hAnsi="Arial" w:cs="Arial"/>
          <w:b/>
        </w:rPr>
        <w:tab/>
      </w:r>
    </w:p>
    <w:p w:rsidR="004A4572" w:rsidRDefault="004A4572">
      <w:pPr>
        <w:rPr>
          <w:rFonts w:ascii="Arial" w:hAnsi="Arial" w:cs="Arial"/>
          <w:b/>
        </w:rPr>
      </w:pPr>
    </w:p>
    <w:p w:rsidR="00042903" w:rsidRPr="00D63A54" w:rsidRDefault="00042903">
      <w:pPr>
        <w:rPr>
          <w:rFonts w:ascii="Arial" w:hAnsi="Arial" w:cs="Arial"/>
          <w:b/>
        </w:rPr>
      </w:pPr>
      <w:r w:rsidRPr="00D63A54">
        <w:rPr>
          <w:rFonts w:ascii="Arial" w:hAnsi="Arial" w:cs="Arial"/>
          <w:b/>
        </w:rPr>
        <w:t>Introduction</w:t>
      </w:r>
    </w:p>
    <w:p w:rsidR="00DA116D" w:rsidRPr="00505E23" w:rsidRDefault="00DA116D" w:rsidP="00DA116D">
      <w:pPr>
        <w:rPr>
          <w:rFonts w:ascii="Arial" w:hAnsi="Arial" w:cs="Arial"/>
        </w:rPr>
      </w:pPr>
      <w:r>
        <w:rPr>
          <w:rFonts w:ascii="Arial" w:hAnsi="Arial" w:cs="Arial"/>
        </w:rPr>
        <w:t xml:space="preserve">In this practical activity students will be measuring the potential difference and current for each component in a circuit, </w:t>
      </w:r>
      <w:r w:rsidR="004A4572">
        <w:rPr>
          <w:rFonts w:ascii="Arial" w:hAnsi="Arial" w:cs="Arial"/>
        </w:rPr>
        <w:t>and then</w:t>
      </w:r>
      <w:r>
        <w:rPr>
          <w:rFonts w:ascii="Arial" w:hAnsi="Arial" w:cs="Arial"/>
        </w:rPr>
        <w:t xml:space="preserve"> using this to substantiate Kirchhoff’s first and second laws. They should already be aware of the difference between </w:t>
      </w:r>
      <w:proofErr w:type="spellStart"/>
      <w:r>
        <w:rPr>
          <w:rFonts w:ascii="Arial" w:hAnsi="Arial" w:cs="Arial"/>
        </w:rPr>
        <w:t>e.m.f</w:t>
      </w:r>
      <w:proofErr w:type="spellEnd"/>
      <w:r>
        <w:rPr>
          <w:rFonts w:ascii="Arial" w:hAnsi="Arial" w:cs="Arial"/>
        </w:rPr>
        <w:t>. and potential difference and have an understanding of internal resistance and how to determine this.</w:t>
      </w:r>
    </w:p>
    <w:p w:rsidR="000B746F" w:rsidRPr="00D63A54" w:rsidRDefault="000B746F">
      <w:pPr>
        <w:rPr>
          <w:rFonts w:ascii="Arial" w:hAnsi="Arial" w:cs="Arial"/>
          <w:b/>
        </w:rPr>
      </w:pPr>
      <w:r w:rsidRPr="00D63A54">
        <w:rPr>
          <w:rFonts w:ascii="Arial" w:hAnsi="Arial" w:cs="Arial"/>
          <w:b/>
        </w:rPr>
        <w:t>Aims and skills covered</w:t>
      </w:r>
    </w:p>
    <w:p w:rsidR="00DA116D" w:rsidRPr="00DA116D" w:rsidRDefault="00DA116D" w:rsidP="00DA116D">
      <w:pPr>
        <w:numPr>
          <w:ilvl w:val="0"/>
          <w:numId w:val="11"/>
        </w:numPr>
        <w:rPr>
          <w:rFonts w:ascii="Arial" w:hAnsi="Arial" w:cs="Arial"/>
        </w:rPr>
      </w:pPr>
      <w:r w:rsidRPr="00DA116D">
        <w:rPr>
          <w:rFonts w:ascii="Arial" w:hAnsi="Arial" w:cs="Arial"/>
        </w:rPr>
        <w:t xml:space="preserve">To draw </w:t>
      </w:r>
      <w:r w:rsidR="004A4572">
        <w:rPr>
          <w:rFonts w:ascii="Arial" w:hAnsi="Arial" w:cs="Arial"/>
        </w:rPr>
        <w:t xml:space="preserve">circuit diagrams and </w:t>
      </w:r>
      <w:r w:rsidRPr="00DA116D">
        <w:rPr>
          <w:rFonts w:ascii="Arial" w:hAnsi="Arial" w:cs="Arial"/>
        </w:rPr>
        <w:t>make circuits from circuit diagrams.</w:t>
      </w:r>
    </w:p>
    <w:p w:rsidR="00DA116D" w:rsidRPr="00DA116D" w:rsidRDefault="00DA116D" w:rsidP="00DA116D">
      <w:pPr>
        <w:numPr>
          <w:ilvl w:val="0"/>
          <w:numId w:val="11"/>
        </w:numPr>
        <w:rPr>
          <w:rFonts w:ascii="Arial" w:hAnsi="Arial" w:cs="Arial"/>
          <w:b/>
        </w:rPr>
      </w:pPr>
      <w:r w:rsidRPr="00DA116D">
        <w:rPr>
          <w:rFonts w:ascii="Arial" w:hAnsi="Arial" w:cs="Arial"/>
        </w:rPr>
        <w:t xml:space="preserve">To measure values within the circuit </w:t>
      </w:r>
    </w:p>
    <w:p w:rsidR="00DA116D" w:rsidRPr="00DA116D" w:rsidRDefault="00DA116D" w:rsidP="00DA116D">
      <w:pPr>
        <w:numPr>
          <w:ilvl w:val="0"/>
          <w:numId w:val="11"/>
        </w:numPr>
        <w:rPr>
          <w:rFonts w:ascii="Arial" w:hAnsi="Arial" w:cs="Arial"/>
          <w:b/>
        </w:rPr>
      </w:pPr>
      <w:r w:rsidRPr="00DA116D">
        <w:rPr>
          <w:rFonts w:ascii="Arial" w:hAnsi="Arial" w:cs="Arial"/>
        </w:rPr>
        <w:t>To observe whether Kirchhoff’s laws are substantiated, within experimental uncertainty</w:t>
      </w:r>
    </w:p>
    <w:p w:rsidR="004A4572" w:rsidRDefault="004A4572">
      <w:pPr>
        <w:rPr>
          <w:rFonts w:ascii="Arial" w:hAnsi="Arial" w:cs="Arial"/>
          <w:b/>
        </w:rPr>
      </w:pPr>
    </w:p>
    <w:p w:rsidR="00160209" w:rsidRPr="00D63A54" w:rsidRDefault="00160209">
      <w:pPr>
        <w:rPr>
          <w:rFonts w:ascii="Arial" w:hAnsi="Arial" w:cs="Arial"/>
          <w:b/>
        </w:rPr>
      </w:pPr>
      <w:r w:rsidRPr="00D63A54">
        <w:rPr>
          <w:rFonts w:ascii="Arial" w:hAnsi="Arial" w:cs="Arial"/>
          <w:b/>
        </w:rPr>
        <w:t>Links to Specifications</w:t>
      </w:r>
    </w:p>
    <w:p w:rsidR="000B746F" w:rsidRPr="00D63A54" w:rsidRDefault="000B746F">
      <w:pPr>
        <w:rPr>
          <w:rFonts w:ascii="Arial" w:hAnsi="Arial" w:cs="Arial"/>
          <w:b/>
        </w:rPr>
      </w:pPr>
      <w:r w:rsidRPr="00D63A54">
        <w:rPr>
          <w:rFonts w:ascii="Arial" w:hAnsi="Arial" w:cs="Arial"/>
          <w:b/>
        </w:rPr>
        <w:t>Physics A</w:t>
      </w:r>
    </w:p>
    <w:p w:rsidR="00DA116D" w:rsidRDefault="00DA116D" w:rsidP="000B746F">
      <w:pPr>
        <w:pStyle w:val="ListParagraph"/>
        <w:numPr>
          <w:ilvl w:val="0"/>
          <w:numId w:val="4"/>
        </w:numPr>
        <w:rPr>
          <w:rFonts w:ascii="Arial" w:hAnsi="Arial" w:cs="Arial"/>
        </w:rPr>
      </w:pPr>
      <w:r>
        <w:rPr>
          <w:rFonts w:ascii="Arial" w:hAnsi="Arial" w:cs="Arial"/>
        </w:rPr>
        <w:t>4.1.1(</w:t>
      </w:r>
      <w:proofErr w:type="gramStart"/>
      <w:r>
        <w:rPr>
          <w:rFonts w:ascii="Arial" w:hAnsi="Arial" w:cs="Arial"/>
        </w:rPr>
        <w:t>g</w:t>
      </w:r>
      <w:proofErr w:type="gramEnd"/>
      <w:r>
        <w:rPr>
          <w:rFonts w:ascii="Arial" w:hAnsi="Arial" w:cs="Arial"/>
        </w:rPr>
        <w:t xml:space="preserve">) </w:t>
      </w:r>
      <w:r w:rsidRPr="00DA116D">
        <w:rPr>
          <w:rFonts w:ascii="Arial" w:hAnsi="Arial" w:cs="Arial"/>
        </w:rPr>
        <w:t>Kirchhoff’s first law; conservation of charge.</w:t>
      </w:r>
    </w:p>
    <w:p w:rsidR="00160209" w:rsidRPr="00D63A54" w:rsidRDefault="00160209" w:rsidP="000B746F">
      <w:pPr>
        <w:pStyle w:val="ListParagraph"/>
        <w:numPr>
          <w:ilvl w:val="0"/>
          <w:numId w:val="4"/>
        </w:numPr>
        <w:rPr>
          <w:rFonts w:ascii="Arial" w:hAnsi="Arial" w:cs="Arial"/>
        </w:rPr>
      </w:pPr>
      <w:r w:rsidRPr="00D63A54">
        <w:rPr>
          <w:rFonts w:ascii="Arial" w:hAnsi="Arial" w:cs="Arial"/>
        </w:rPr>
        <w:t>4.2.1(a)(b) circuit diagrams using circuit symbols</w:t>
      </w:r>
    </w:p>
    <w:p w:rsidR="00160209" w:rsidRDefault="00160209" w:rsidP="000B746F">
      <w:pPr>
        <w:pStyle w:val="ListParagraph"/>
        <w:numPr>
          <w:ilvl w:val="0"/>
          <w:numId w:val="4"/>
        </w:numPr>
        <w:rPr>
          <w:rFonts w:ascii="Arial" w:hAnsi="Arial" w:cs="Arial"/>
          <w:i/>
        </w:rPr>
      </w:pPr>
      <w:r w:rsidRPr="00D63A54">
        <w:rPr>
          <w:rFonts w:ascii="Arial" w:hAnsi="Arial" w:cs="Arial"/>
        </w:rPr>
        <w:t xml:space="preserve">4.2.2(a) potential difference and the unit </w:t>
      </w:r>
      <w:r w:rsidRPr="00D63A54">
        <w:rPr>
          <w:rFonts w:ascii="Arial" w:hAnsi="Arial" w:cs="Arial"/>
          <w:i/>
        </w:rPr>
        <w:t>volt</w:t>
      </w:r>
    </w:p>
    <w:p w:rsidR="00DA116D" w:rsidRPr="00DA116D" w:rsidRDefault="00DA116D" w:rsidP="000B746F">
      <w:pPr>
        <w:pStyle w:val="ListParagraph"/>
        <w:numPr>
          <w:ilvl w:val="0"/>
          <w:numId w:val="4"/>
        </w:numPr>
        <w:rPr>
          <w:rFonts w:ascii="Arial" w:hAnsi="Arial" w:cs="Arial"/>
          <w:i/>
        </w:rPr>
      </w:pPr>
      <w:r>
        <w:rPr>
          <w:rFonts w:ascii="Arial" w:hAnsi="Arial" w:cs="Arial"/>
        </w:rPr>
        <w:t xml:space="preserve">4.2.2(b) </w:t>
      </w:r>
      <w:r w:rsidRPr="00DA116D">
        <w:rPr>
          <w:rFonts w:ascii="Arial" w:hAnsi="Arial" w:cs="Arial"/>
        </w:rPr>
        <w:t>electromotive force (</w:t>
      </w:r>
      <w:proofErr w:type="spellStart"/>
      <w:r w:rsidRPr="00DA116D">
        <w:rPr>
          <w:rFonts w:ascii="Arial" w:hAnsi="Arial" w:cs="Arial"/>
        </w:rPr>
        <w:t>e.m.f</w:t>
      </w:r>
      <w:proofErr w:type="spellEnd"/>
      <w:r w:rsidRPr="00DA116D">
        <w:rPr>
          <w:rFonts w:ascii="Arial" w:hAnsi="Arial" w:cs="Arial"/>
        </w:rPr>
        <w:t>.) of a source such as a cell or a power supply</w:t>
      </w:r>
    </w:p>
    <w:p w:rsidR="00DA116D" w:rsidRPr="00DA116D" w:rsidRDefault="00DA116D" w:rsidP="000B746F">
      <w:pPr>
        <w:pStyle w:val="ListParagraph"/>
        <w:numPr>
          <w:ilvl w:val="0"/>
          <w:numId w:val="4"/>
        </w:numPr>
        <w:rPr>
          <w:rFonts w:ascii="Arial" w:hAnsi="Arial" w:cs="Arial"/>
          <w:i/>
        </w:rPr>
      </w:pPr>
      <w:r>
        <w:rPr>
          <w:rFonts w:ascii="Arial" w:hAnsi="Arial" w:cs="Arial"/>
        </w:rPr>
        <w:t xml:space="preserve">4.2.2(c) </w:t>
      </w:r>
      <w:r w:rsidRPr="00DA116D">
        <w:rPr>
          <w:rFonts w:ascii="Arial" w:hAnsi="Arial" w:cs="Arial"/>
        </w:rPr>
        <w:t xml:space="preserve">distinction between </w:t>
      </w:r>
      <w:proofErr w:type="spellStart"/>
      <w:r w:rsidRPr="00DA116D">
        <w:rPr>
          <w:rFonts w:ascii="Arial" w:hAnsi="Arial" w:cs="Arial"/>
        </w:rPr>
        <w:t>e.m.f</w:t>
      </w:r>
      <w:proofErr w:type="spellEnd"/>
      <w:r w:rsidRPr="00DA116D">
        <w:rPr>
          <w:rFonts w:ascii="Arial" w:hAnsi="Arial" w:cs="Arial"/>
        </w:rPr>
        <w:t xml:space="preserve">. and </w:t>
      </w:r>
      <w:proofErr w:type="spellStart"/>
      <w:r w:rsidRPr="00DA116D">
        <w:rPr>
          <w:rFonts w:ascii="Arial" w:hAnsi="Arial" w:cs="Arial"/>
        </w:rPr>
        <w:t>p.d</w:t>
      </w:r>
      <w:proofErr w:type="spellEnd"/>
      <w:r w:rsidRPr="00DA116D">
        <w:rPr>
          <w:rFonts w:ascii="Arial" w:hAnsi="Arial" w:cs="Arial"/>
        </w:rPr>
        <w:t>. in terms of energy transfer</w:t>
      </w:r>
    </w:p>
    <w:p w:rsidR="00DA116D" w:rsidRPr="00DA116D" w:rsidRDefault="00DA116D" w:rsidP="000B746F">
      <w:pPr>
        <w:pStyle w:val="ListParagraph"/>
        <w:numPr>
          <w:ilvl w:val="0"/>
          <w:numId w:val="4"/>
        </w:numPr>
        <w:rPr>
          <w:rFonts w:ascii="Arial" w:hAnsi="Arial" w:cs="Arial"/>
          <w:i/>
        </w:rPr>
      </w:pPr>
      <w:r>
        <w:rPr>
          <w:rFonts w:ascii="Arial" w:hAnsi="Arial" w:cs="Arial"/>
        </w:rPr>
        <w:t xml:space="preserve">4.3.1(a) </w:t>
      </w:r>
      <w:r w:rsidRPr="00DA116D">
        <w:rPr>
          <w:rFonts w:ascii="Arial" w:hAnsi="Arial" w:cs="Arial"/>
        </w:rPr>
        <w:t>Kirchhoff’s second law; the conservation of energy</w:t>
      </w:r>
    </w:p>
    <w:p w:rsidR="00DA116D" w:rsidRPr="00D63A54" w:rsidRDefault="00DA116D" w:rsidP="000B746F">
      <w:pPr>
        <w:pStyle w:val="ListParagraph"/>
        <w:numPr>
          <w:ilvl w:val="0"/>
          <w:numId w:val="4"/>
        </w:numPr>
        <w:rPr>
          <w:rFonts w:ascii="Arial" w:hAnsi="Arial" w:cs="Arial"/>
          <w:i/>
        </w:rPr>
      </w:pPr>
      <w:r>
        <w:rPr>
          <w:rFonts w:ascii="Arial" w:hAnsi="Arial" w:cs="Arial"/>
        </w:rPr>
        <w:t xml:space="preserve">4.3.1(b) </w:t>
      </w:r>
      <w:r w:rsidRPr="00DA116D">
        <w:rPr>
          <w:rFonts w:ascii="Arial" w:hAnsi="Arial" w:cs="Arial"/>
        </w:rPr>
        <w:t>Kirchhoff’s first and second laws applied to electrical circuits</w:t>
      </w:r>
    </w:p>
    <w:p w:rsidR="00160209" w:rsidRDefault="00024683" w:rsidP="000B746F">
      <w:pPr>
        <w:pStyle w:val="ListParagraph"/>
        <w:numPr>
          <w:ilvl w:val="0"/>
          <w:numId w:val="4"/>
        </w:numPr>
        <w:rPr>
          <w:rFonts w:ascii="Arial" w:hAnsi="Arial" w:cs="Arial"/>
        </w:rPr>
      </w:pPr>
      <w:r>
        <w:rPr>
          <w:rFonts w:ascii="Arial" w:hAnsi="Arial" w:cs="Arial"/>
        </w:rPr>
        <w:t>4.3.1</w:t>
      </w:r>
      <w:r w:rsidR="00160209" w:rsidRPr="00D63A54">
        <w:rPr>
          <w:rFonts w:ascii="Arial" w:hAnsi="Arial" w:cs="Arial"/>
        </w:rPr>
        <w:t>(e) analysis of circuits with components including both series and parallel</w:t>
      </w:r>
    </w:p>
    <w:p w:rsidR="00024683" w:rsidRDefault="00024683" w:rsidP="000B746F">
      <w:pPr>
        <w:pStyle w:val="ListParagraph"/>
        <w:numPr>
          <w:ilvl w:val="0"/>
          <w:numId w:val="4"/>
        </w:numPr>
        <w:rPr>
          <w:rFonts w:ascii="Arial" w:hAnsi="Arial" w:cs="Arial"/>
        </w:rPr>
      </w:pPr>
      <w:r>
        <w:rPr>
          <w:rFonts w:ascii="Arial" w:hAnsi="Arial" w:cs="Arial"/>
        </w:rPr>
        <w:t>4.3.1(</w:t>
      </w:r>
      <w:proofErr w:type="gramStart"/>
      <w:r>
        <w:rPr>
          <w:rFonts w:ascii="Arial" w:hAnsi="Arial" w:cs="Arial"/>
        </w:rPr>
        <w:t>f</w:t>
      </w:r>
      <w:proofErr w:type="gramEnd"/>
      <w:r>
        <w:rPr>
          <w:rFonts w:ascii="Arial" w:hAnsi="Arial" w:cs="Arial"/>
        </w:rPr>
        <w:t xml:space="preserve">) </w:t>
      </w:r>
      <w:r w:rsidRPr="00024683">
        <w:rPr>
          <w:rFonts w:ascii="Arial" w:hAnsi="Arial" w:cs="Arial"/>
        </w:rPr>
        <w:t xml:space="preserve">analysis of circuits with more than one source of </w:t>
      </w:r>
      <w:proofErr w:type="spellStart"/>
      <w:r w:rsidRPr="00024683">
        <w:rPr>
          <w:rFonts w:ascii="Arial" w:hAnsi="Arial" w:cs="Arial"/>
        </w:rPr>
        <w:t>e.m.f</w:t>
      </w:r>
      <w:proofErr w:type="spellEnd"/>
      <w:r w:rsidRPr="00024683">
        <w:rPr>
          <w:rFonts w:ascii="Arial" w:hAnsi="Arial" w:cs="Arial"/>
        </w:rPr>
        <w:t>.</w:t>
      </w:r>
    </w:p>
    <w:p w:rsidR="00024683" w:rsidRDefault="00024683" w:rsidP="000B746F">
      <w:pPr>
        <w:pStyle w:val="ListParagraph"/>
        <w:numPr>
          <w:ilvl w:val="0"/>
          <w:numId w:val="4"/>
        </w:numPr>
        <w:rPr>
          <w:rFonts w:ascii="Arial" w:hAnsi="Arial" w:cs="Arial"/>
        </w:rPr>
      </w:pPr>
      <w:r>
        <w:rPr>
          <w:rFonts w:ascii="Arial" w:hAnsi="Arial" w:cs="Arial"/>
        </w:rPr>
        <w:t xml:space="preserve">4.3.2(a) </w:t>
      </w:r>
      <w:r w:rsidRPr="00024683">
        <w:rPr>
          <w:rFonts w:ascii="Arial" w:hAnsi="Arial" w:cs="Arial"/>
        </w:rPr>
        <w:t xml:space="preserve">source of </w:t>
      </w:r>
      <w:proofErr w:type="spellStart"/>
      <w:r w:rsidRPr="00024683">
        <w:rPr>
          <w:rFonts w:ascii="Arial" w:hAnsi="Arial" w:cs="Arial"/>
        </w:rPr>
        <w:t>e.m.f</w:t>
      </w:r>
      <w:proofErr w:type="spellEnd"/>
      <w:r w:rsidRPr="00024683">
        <w:rPr>
          <w:rFonts w:ascii="Arial" w:hAnsi="Arial" w:cs="Arial"/>
        </w:rPr>
        <w:t>.; internal resistance</w:t>
      </w:r>
    </w:p>
    <w:p w:rsidR="00024683" w:rsidRDefault="00024683" w:rsidP="000B746F">
      <w:pPr>
        <w:pStyle w:val="ListParagraph"/>
        <w:numPr>
          <w:ilvl w:val="0"/>
          <w:numId w:val="4"/>
        </w:numPr>
        <w:rPr>
          <w:rFonts w:ascii="Arial" w:hAnsi="Arial" w:cs="Arial"/>
        </w:rPr>
      </w:pPr>
      <w:r>
        <w:rPr>
          <w:rFonts w:ascii="Arial" w:hAnsi="Arial" w:cs="Arial"/>
        </w:rPr>
        <w:t xml:space="preserve">4.3.2(b) </w:t>
      </w:r>
      <w:r w:rsidRPr="00024683">
        <w:rPr>
          <w:rFonts w:ascii="Arial" w:hAnsi="Arial" w:cs="Arial"/>
        </w:rPr>
        <w:t xml:space="preserve">terminal </w:t>
      </w:r>
      <w:proofErr w:type="spellStart"/>
      <w:r w:rsidRPr="00024683">
        <w:rPr>
          <w:rFonts w:ascii="Arial" w:hAnsi="Arial" w:cs="Arial"/>
        </w:rPr>
        <w:t>p.d</w:t>
      </w:r>
      <w:proofErr w:type="spellEnd"/>
      <w:r w:rsidRPr="00024683">
        <w:rPr>
          <w:rFonts w:ascii="Arial" w:hAnsi="Arial" w:cs="Arial"/>
        </w:rPr>
        <w:t>.; 'lost volts'</w:t>
      </w:r>
    </w:p>
    <w:p w:rsidR="00024683" w:rsidRDefault="00024683" w:rsidP="000B746F">
      <w:pPr>
        <w:pStyle w:val="ListParagraph"/>
        <w:numPr>
          <w:ilvl w:val="0"/>
          <w:numId w:val="4"/>
        </w:numPr>
        <w:rPr>
          <w:rFonts w:ascii="Arial" w:hAnsi="Arial" w:cs="Arial"/>
        </w:rPr>
      </w:pPr>
      <w:r>
        <w:rPr>
          <w:rFonts w:ascii="Arial" w:hAnsi="Arial" w:cs="Arial"/>
        </w:rPr>
        <w:t>4.3.2(c)(i)</w:t>
      </w:r>
      <w:r w:rsidRPr="00024683">
        <w:rPr>
          <w:rFonts w:cs="Arial"/>
        </w:rPr>
        <w:t xml:space="preserve"> </w:t>
      </w:r>
      <w:r w:rsidRPr="00024683">
        <w:rPr>
          <w:rFonts w:ascii="Arial" w:hAnsi="Arial" w:cs="Arial"/>
        </w:rPr>
        <w:t>the equations</w:t>
      </w:r>
      <w:r w:rsidRPr="00EB3A33">
        <w:rPr>
          <w:rFonts w:cs="Arial"/>
        </w:rPr>
        <w:t xml:space="preserve"> </w:t>
      </w:r>
      <w:r w:rsidRPr="00C11102">
        <w:rPr>
          <w:rFonts w:ascii="Script MT Bold" w:hAnsi="Script MT Bold" w:cs="Arial"/>
          <w:b/>
          <w:bCs/>
        </w:rPr>
        <w:t>E</w:t>
      </w:r>
      <w:r w:rsidRPr="00C11102">
        <w:rPr>
          <w:rFonts w:cs="Arial"/>
          <w:iCs/>
        </w:rPr>
        <w:t xml:space="preserve"> </w:t>
      </w:r>
      <w:r w:rsidRPr="00024683">
        <w:rPr>
          <w:rFonts w:ascii="Arial" w:hAnsi="Arial" w:cs="Arial"/>
          <w:i/>
          <w:iCs/>
        </w:rPr>
        <w:t>= I</w:t>
      </w:r>
      <w:r w:rsidRPr="00024683">
        <w:rPr>
          <w:rFonts w:ascii="Arial" w:hAnsi="Arial" w:cs="Arial"/>
        </w:rPr>
        <w:t>(</w:t>
      </w:r>
      <w:r w:rsidRPr="00024683">
        <w:rPr>
          <w:rFonts w:ascii="Arial" w:hAnsi="Arial" w:cs="Arial"/>
          <w:i/>
          <w:iCs/>
        </w:rPr>
        <w:t>R + r</w:t>
      </w:r>
      <w:r w:rsidRPr="00024683">
        <w:rPr>
          <w:rFonts w:ascii="Arial" w:hAnsi="Arial" w:cs="Arial"/>
        </w:rPr>
        <w:t>)  and</w:t>
      </w:r>
      <w:r w:rsidRPr="00EB3A33">
        <w:rPr>
          <w:rFonts w:cs="Arial"/>
        </w:rPr>
        <w:t xml:space="preserve"> </w:t>
      </w:r>
      <w:r w:rsidRPr="00C11102">
        <w:rPr>
          <w:rFonts w:ascii="Script MT Bold" w:hAnsi="Script MT Bold" w:cs="Arial"/>
          <w:b/>
          <w:bCs/>
        </w:rPr>
        <w:t>E</w:t>
      </w:r>
      <w:r w:rsidRPr="00C11102">
        <w:rPr>
          <w:rFonts w:cs="Arial"/>
          <w:iCs/>
        </w:rPr>
        <w:t xml:space="preserve"> </w:t>
      </w:r>
      <w:r w:rsidRPr="00024683">
        <w:rPr>
          <w:rFonts w:ascii="Arial" w:hAnsi="Arial" w:cs="Arial"/>
        </w:rPr>
        <w:t xml:space="preserve">= </w:t>
      </w:r>
      <w:r w:rsidRPr="00024683">
        <w:rPr>
          <w:rFonts w:ascii="Arial" w:hAnsi="Arial" w:cs="Arial"/>
          <w:i/>
          <w:iCs/>
        </w:rPr>
        <w:t>V</w:t>
      </w:r>
      <w:r w:rsidRPr="00024683">
        <w:rPr>
          <w:rFonts w:ascii="Arial" w:hAnsi="Arial" w:cs="Arial"/>
        </w:rPr>
        <w:t xml:space="preserve"> + </w:t>
      </w:r>
      <w:proofErr w:type="spellStart"/>
      <w:r w:rsidRPr="00024683">
        <w:rPr>
          <w:rFonts w:ascii="Arial" w:hAnsi="Arial" w:cs="Arial"/>
          <w:i/>
          <w:iCs/>
        </w:rPr>
        <w:t>Ir</w:t>
      </w:r>
      <w:proofErr w:type="spellEnd"/>
    </w:p>
    <w:p w:rsidR="00024683" w:rsidRPr="00024683" w:rsidRDefault="00024683" w:rsidP="00024683">
      <w:pPr>
        <w:pStyle w:val="ListParagraph"/>
        <w:numPr>
          <w:ilvl w:val="0"/>
          <w:numId w:val="4"/>
        </w:numPr>
        <w:rPr>
          <w:rFonts w:ascii="Arial" w:hAnsi="Arial" w:cs="Arial"/>
          <w:b/>
        </w:rPr>
      </w:pPr>
      <w:r>
        <w:rPr>
          <w:rFonts w:ascii="Arial" w:hAnsi="Arial" w:cs="Arial"/>
        </w:rPr>
        <w:t>4.3.2(c</w:t>
      </w:r>
      <w:proofErr w:type="gramStart"/>
      <w:r>
        <w:rPr>
          <w:rFonts w:ascii="Arial" w:hAnsi="Arial" w:cs="Arial"/>
        </w:rPr>
        <w:t>)(</w:t>
      </w:r>
      <w:proofErr w:type="gramEnd"/>
      <w:r>
        <w:rPr>
          <w:rFonts w:ascii="Arial" w:hAnsi="Arial" w:cs="Arial"/>
        </w:rPr>
        <w:t xml:space="preserve">ii) </w:t>
      </w:r>
      <w:r w:rsidRPr="00024683">
        <w:rPr>
          <w:rFonts w:ascii="Arial" w:hAnsi="Arial" w:cs="Arial"/>
        </w:rPr>
        <w:t xml:space="preserve">techniques and procedures used to determine the internal resistance of a chemical cell or other source of </w:t>
      </w:r>
      <w:proofErr w:type="spellStart"/>
      <w:r w:rsidRPr="00024683">
        <w:rPr>
          <w:rFonts w:ascii="Arial" w:hAnsi="Arial" w:cs="Arial"/>
        </w:rPr>
        <w:t>e.m.f</w:t>
      </w:r>
      <w:proofErr w:type="spellEnd"/>
      <w:r w:rsidRPr="00024683">
        <w:rPr>
          <w:rFonts w:ascii="Arial" w:hAnsi="Arial" w:cs="Arial"/>
        </w:rPr>
        <w:t>.</w:t>
      </w:r>
    </w:p>
    <w:p w:rsidR="000B746F" w:rsidRPr="00024683" w:rsidRDefault="000B746F" w:rsidP="00024683">
      <w:pPr>
        <w:rPr>
          <w:rFonts w:ascii="Arial" w:hAnsi="Arial" w:cs="Arial"/>
          <w:b/>
        </w:rPr>
      </w:pPr>
      <w:r w:rsidRPr="00024683">
        <w:rPr>
          <w:rFonts w:ascii="Arial" w:hAnsi="Arial" w:cs="Arial"/>
          <w:b/>
        </w:rPr>
        <w:t>Physics B</w:t>
      </w:r>
    </w:p>
    <w:p w:rsidR="00343B95" w:rsidRDefault="00343B95" w:rsidP="000B746F">
      <w:pPr>
        <w:pStyle w:val="ListParagraph"/>
        <w:numPr>
          <w:ilvl w:val="0"/>
          <w:numId w:val="5"/>
        </w:numPr>
        <w:rPr>
          <w:rFonts w:ascii="Arial" w:hAnsi="Arial" w:cs="Arial"/>
        </w:rPr>
      </w:pPr>
      <w:r w:rsidRPr="00D63A54">
        <w:rPr>
          <w:rFonts w:ascii="Arial" w:hAnsi="Arial" w:cs="Arial"/>
        </w:rPr>
        <w:t>3.1.2a(iii) resistance, including series and parallel combinations</w:t>
      </w:r>
    </w:p>
    <w:p w:rsidR="00024683" w:rsidRPr="00D63A54" w:rsidRDefault="00024683" w:rsidP="000B746F">
      <w:pPr>
        <w:pStyle w:val="ListParagraph"/>
        <w:numPr>
          <w:ilvl w:val="0"/>
          <w:numId w:val="5"/>
        </w:numPr>
        <w:rPr>
          <w:rFonts w:ascii="Arial" w:hAnsi="Arial" w:cs="Arial"/>
        </w:rPr>
      </w:pPr>
      <w:proofErr w:type="gramStart"/>
      <w:r>
        <w:rPr>
          <w:rFonts w:ascii="Arial" w:hAnsi="Arial" w:cs="Arial"/>
        </w:rPr>
        <w:t>3.1.2a(</w:t>
      </w:r>
      <w:proofErr w:type="gramEnd"/>
      <w:r>
        <w:rPr>
          <w:rFonts w:ascii="Arial" w:hAnsi="Arial" w:cs="Arial"/>
        </w:rPr>
        <w:t xml:space="preserve">iv) </w:t>
      </w:r>
      <w:r w:rsidRPr="00024683">
        <w:rPr>
          <w:rFonts w:ascii="Arial" w:hAnsi="Arial" w:cs="Arial"/>
        </w:rPr>
        <w:t xml:space="preserve">the effect of internal resistance and the meaning of </w:t>
      </w:r>
      <w:proofErr w:type="spellStart"/>
      <w:r w:rsidRPr="00024683">
        <w:rPr>
          <w:rFonts w:ascii="Arial" w:hAnsi="Arial" w:cs="Arial"/>
        </w:rPr>
        <w:t>e.m.f</w:t>
      </w:r>
      <w:proofErr w:type="spellEnd"/>
      <w:r>
        <w:rPr>
          <w:rFonts w:ascii="Arial" w:hAnsi="Arial" w:cs="Arial"/>
        </w:rPr>
        <w:t>.</w:t>
      </w:r>
    </w:p>
    <w:p w:rsidR="00343B95" w:rsidRDefault="000B746F" w:rsidP="000B746F">
      <w:pPr>
        <w:pStyle w:val="ListParagraph"/>
        <w:numPr>
          <w:ilvl w:val="0"/>
          <w:numId w:val="5"/>
        </w:numPr>
        <w:rPr>
          <w:rFonts w:ascii="Arial" w:hAnsi="Arial" w:cs="Arial"/>
        </w:rPr>
      </w:pPr>
      <w:r w:rsidRPr="00D63A54">
        <w:rPr>
          <w:rFonts w:ascii="Arial" w:hAnsi="Arial" w:cs="Arial"/>
        </w:rPr>
        <w:t>3</w:t>
      </w:r>
      <w:r w:rsidR="00343B95" w:rsidRPr="00D63A54">
        <w:rPr>
          <w:rFonts w:ascii="Arial" w:hAnsi="Arial" w:cs="Arial"/>
        </w:rPr>
        <w:t>.1.2a(vii) action of a potential divider</w:t>
      </w:r>
    </w:p>
    <w:p w:rsidR="00024683" w:rsidRPr="00D63A54" w:rsidRDefault="00024683" w:rsidP="000B746F">
      <w:pPr>
        <w:pStyle w:val="ListParagraph"/>
        <w:numPr>
          <w:ilvl w:val="0"/>
          <w:numId w:val="5"/>
        </w:numPr>
        <w:rPr>
          <w:rFonts w:ascii="Arial" w:hAnsi="Arial" w:cs="Arial"/>
        </w:rPr>
      </w:pPr>
      <w:r>
        <w:rPr>
          <w:rFonts w:ascii="Arial" w:hAnsi="Arial" w:cs="Arial"/>
        </w:rPr>
        <w:t>3.1.2a(</w:t>
      </w:r>
      <w:proofErr w:type="spellStart"/>
      <w:r>
        <w:rPr>
          <w:rFonts w:ascii="Arial" w:hAnsi="Arial" w:cs="Arial"/>
        </w:rPr>
        <w:t>i</w:t>
      </w:r>
      <w:proofErr w:type="spellEnd"/>
      <w:r>
        <w:rPr>
          <w:rFonts w:ascii="Arial" w:hAnsi="Arial" w:cs="Arial"/>
        </w:rPr>
        <w:t xml:space="preserve">) </w:t>
      </w:r>
      <w:r w:rsidRPr="00024683">
        <w:rPr>
          <w:rFonts w:ascii="Arial" w:hAnsi="Arial" w:cs="Arial"/>
        </w:rPr>
        <w:t xml:space="preserve">the terms: </w:t>
      </w:r>
      <w:proofErr w:type="spellStart"/>
      <w:r w:rsidRPr="00024683">
        <w:rPr>
          <w:rFonts w:ascii="Arial" w:hAnsi="Arial" w:cs="Arial"/>
        </w:rPr>
        <w:t>e.m.f</w:t>
      </w:r>
      <w:proofErr w:type="spellEnd"/>
      <w:r w:rsidRPr="00024683">
        <w:rPr>
          <w:rFonts w:ascii="Arial" w:hAnsi="Arial" w:cs="Arial"/>
        </w:rPr>
        <w:t>, potential difference, current, charge, resistance, conductance, series, parallel, internal resistance, load, resistivity, conductivity, charge carrier number density</w:t>
      </w:r>
    </w:p>
    <w:p w:rsidR="00343B95" w:rsidRPr="00D63A54" w:rsidRDefault="00343B95" w:rsidP="000B746F">
      <w:pPr>
        <w:pStyle w:val="ListParagraph"/>
        <w:numPr>
          <w:ilvl w:val="0"/>
          <w:numId w:val="5"/>
        </w:numPr>
        <w:rPr>
          <w:rFonts w:ascii="Arial" w:hAnsi="Arial" w:cs="Arial"/>
        </w:rPr>
      </w:pPr>
      <w:r w:rsidRPr="00D63A54">
        <w:rPr>
          <w:rFonts w:ascii="Arial" w:hAnsi="Arial" w:cs="Arial"/>
        </w:rPr>
        <w:lastRenderedPageBreak/>
        <w:t>3.1.2b(ii) recognise standard circuit symbols</w:t>
      </w:r>
    </w:p>
    <w:p w:rsidR="00343B95" w:rsidRPr="00D63A54" w:rsidRDefault="00343B95" w:rsidP="000B746F">
      <w:pPr>
        <w:pStyle w:val="ListParagraph"/>
        <w:numPr>
          <w:ilvl w:val="0"/>
          <w:numId w:val="5"/>
        </w:numPr>
        <w:rPr>
          <w:rFonts w:ascii="Arial" w:hAnsi="Arial" w:cs="Arial"/>
        </w:rPr>
      </w:pPr>
      <w:r w:rsidRPr="00D63A54">
        <w:rPr>
          <w:rFonts w:ascii="Arial" w:hAnsi="Arial" w:cs="Arial"/>
        </w:rPr>
        <w:t>3.1.2c(ii) use formulae for resistors in series and parallel</w:t>
      </w:r>
      <w:r w:rsidR="00024683">
        <w:rPr>
          <w:rFonts w:ascii="Arial" w:hAnsi="Arial" w:cs="Arial"/>
        </w:rPr>
        <w:t xml:space="preserve">, and for </w:t>
      </w:r>
      <w:proofErr w:type="spellStart"/>
      <w:r w:rsidR="00024683">
        <w:rPr>
          <w:rFonts w:ascii="Arial" w:hAnsi="Arial" w:cs="Arial"/>
        </w:rPr>
        <w:t>e.m.f</w:t>
      </w:r>
      <w:proofErr w:type="spellEnd"/>
      <w:r w:rsidR="00024683">
        <w:rPr>
          <w:rFonts w:ascii="Arial" w:hAnsi="Arial" w:cs="Arial"/>
        </w:rPr>
        <w:t>. and internal resistance</w:t>
      </w:r>
    </w:p>
    <w:p w:rsidR="00343B95" w:rsidRPr="00D63A54" w:rsidRDefault="00024683" w:rsidP="000B746F">
      <w:pPr>
        <w:pStyle w:val="ListParagraph"/>
        <w:numPr>
          <w:ilvl w:val="0"/>
          <w:numId w:val="5"/>
        </w:numPr>
        <w:rPr>
          <w:rFonts w:ascii="Arial" w:hAnsi="Arial" w:cs="Arial"/>
        </w:rPr>
      </w:pPr>
      <w:proofErr w:type="gramStart"/>
      <w:r>
        <w:rPr>
          <w:rFonts w:ascii="Arial" w:hAnsi="Arial" w:cs="Arial"/>
        </w:rPr>
        <w:t>3.12d(</w:t>
      </w:r>
      <w:proofErr w:type="gramEnd"/>
      <w:r>
        <w:rPr>
          <w:rFonts w:ascii="Arial" w:hAnsi="Arial" w:cs="Arial"/>
        </w:rPr>
        <w:t xml:space="preserve">v) </w:t>
      </w:r>
      <w:r w:rsidRPr="00024683">
        <w:rPr>
          <w:rFonts w:ascii="Arial" w:hAnsi="Arial" w:cs="Arial"/>
        </w:rPr>
        <w:t xml:space="preserve">determining the internal resistance of a chemical cell or other source of </w:t>
      </w:r>
      <w:proofErr w:type="spellStart"/>
      <w:r w:rsidRPr="00024683">
        <w:rPr>
          <w:rFonts w:ascii="Arial" w:hAnsi="Arial" w:cs="Arial"/>
        </w:rPr>
        <w:t>e.m.f</w:t>
      </w:r>
      <w:proofErr w:type="spellEnd"/>
      <w:r w:rsidRPr="00024683">
        <w:rPr>
          <w:rFonts w:ascii="Arial" w:hAnsi="Arial" w:cs="Arial"/>
        </w:rPr>
        <w:t>.</w:t>
      </w:r>
    </w:p>
    <w:p w:rsidR="00160209" w:rsidRPr="00D63A54" w:rsidRDefault="00160209">
      <w:pPr>
        <w:rPr>
          <w:rFonts w:ascii="Arial" w:hAnsi="Arial" w:cs="Arial"/>
          <w:b/>
        </w:rPr>
      </w:pPr>
      <w:r w:rsidRPr="00D63A54">
        <w:rPr>
          <w:rFonts w:ascii="Arial" w:hAnsi="Arial" w:cs="Arial"/>
          <w:b/>
        </w:rPr>
        <w:t>Practical Skills</w:t>
      </w:r>
    </w:p>
    <w:p w:rsidR="00024683" w:rsidRDefault="00024683" w:rsidP="00FB1F13">
      <w:pPr>
        <w:pStyle w:val="ListParagraph"/>
        <w:numPr>
          <w:ilvl w:val="0"/>
          <w:numId w:val="2"/>
        </w:numPr>
        <w:rPr>
          <w:rFonts w:ascii="Arial" w:hAnsi="Arial" w:cs="Arial"/>
        </w:rPr>
      </w:pPr>
      <w:r>
        <w:rPr>
          <w:rFonts w:ascii="Arial" w:hAnsi="Arial" w:cs="Arial"/>
        </w:rPr>
        <w:t xml:space="preserve">1.2.1(b) </w:t>
      </w:r>
      <w:r w:rsidRPr="00024683">
        <w:rPr>
          <w:rFonts w:ascii="Arial" w:hAnsi="Arial" w:cs="Arial"/>
        </w:rPr>
        <w:t>safely and correctly use a range of practical equipment and materials</w:t>
      </w:r>
    </w:p>
    <w:p w:rsidR="00024683" w:rsidRPr="00024683" w:rsidRDefault="00024683" w:rsidP="00024683">
      <w:pPr>
        <w:pStyle w:val="ListParagraph"/>
        <w:numPr>
          <w:ilvl w:val="0"/>
          <w:numId w:val="2"/>
        </w:numPr>
        <w:rPr>
          <w:rFonts w:ascii="Arial" w:hAnsi="Arial" w:cs="Arial"/>
        </w:rPr>
      </w:pPr>
      <w:r>
        <w:rPr>
          <w:rFonts w:ascii="Arial" w:hAnsi="Arial" w:cs="Arial"/>
        </w:rPr>
        <w:t xml:space="preserve">1.2.1(c) </w:t>
      </w:r>
      <w:r w:rsidRPr="00024683">
        <w:rPr>
          <w:rFonts w:ascii="Arial" w:hAnsi="Arial" w:cs="Arial"/>
        </w:rPr>
        <w:t>follow written instructions</w:t>
      </w:r>
    </w:p>
    <w:p w:rsidR="00C80CB8" w:rsidRPr="00D63A54" w:rsidRDefault="00C80CB8" w:rsidP="00FB1F13">
      <w:pPr>
        <w:pStyle w:val="ListParagraph"/>
        <w:numPr>
          <w:ilvl w:val="0"/>
          <w:numId w:val="2"/>
        </w:numPr>
        <w:rPr>
          <w:rFonts w:ascii="Arial" w:hAnsi="Arial" w:cs="Arial"/>
        </w:rPr>
      </w:pPr>
      <w:r w:rsidRPr="00D63A54">
        <w:rPr>
          <w:rFonts w:ascii="Arial" w:hAnsi="Arial" w:cs="Arial"/>
        </w:rPr>
        <w:t>1.2.1(d) make and record observations/measurements</w:t>
      </w:r>
    </w:p>
    <w:p w:rsidR="00C80CB8" w:rsidRPr="00D63A54" w:rsidRDefault="00C80CB8" w:rsidP="00FB1F13">
      <w:pPr>
        <w:pStyle w:val="ListParagraph"/>
        <w:numPr>
          <w:ilvl w:val="0"/>
          <w:numId w:val="2"/>
        </w:numPr>
        <w:rPr>
          <w:rFonts w:ascii="Arial" w:hAnsi="Arial" w:cs="Arial"/>
        </w:rPr>
      </w:pPr>
      <w:r w:rsidRPr="00D63A54">
        <w:rPr>
          <w:rFonts w:ascii="Arial" w:hAnsi="Arial" w:cs="Arial"/>
        </w:rPr>
        <w:t>1.2.1(e) keep appropriate records of experimental activities</w:t>
      </w:r>
    </w:p>
    <w:p w:rsidR="00C80CB8" w:rsidRDefault="00C80CB8" w:rsidP="00FB1F13">
      <w:pPr>
        <w:pStyle w:val="ListParagraph"/>
        <w:numPr>
          <w:ilvl w:val="0"/>
          <w:numId w:val="2"/>
        </w:numPr>
        <w:rPr>
          <w:rFonts w:ascii="Arial" w:hAnsi="Arial" w:cs="Arial"/>
        </w:rPr>
      </w:pPr>
      <w:r w:rsidRPr="00D63A54">
        <w:rPr>
          <w:rFonts w:ascii="Arial" w:hAnsi="Arial" w:cs="Arial"/>
        </w:rPr>
        <w:t>1.2.1(f) present information and data in a scientific way</w:t>
      </w:r>
    </w:p>
    <w:p w:rsidR="006C313B" w:rsidRPr="00D63A54" w:rsidRDefault="006C313B" w:rsidP="006C313B">
      <w:pPr>
        <w:pStyle w:val="ListParagraph"/>
        <w:numPr>
          <w:ilvl w:val="0"/>
          <w:numId w:val="2"/>
        </w:numPr>
        <w:rPr>
          <w:rFonts w:ascii="Arial" w:hAnsi="Arial" w:cs="Arial"/>
        </w:rPr>
      </w:pPr>
      <w:r>
        <w:rPr>
          <w:rFonts w:ascii="Arial" w:hAnsi="Arial" w:cs="Arial"/>
        </w:rPr>
        <w:t xml:space="preserve">1.2.1(j) </w:t>
      </w:r>
      <w:r w:rsidRPr="006C313B">
        <w:rPr>
          <w:rFonts w:ascii="Arial" w:hAnsi="Arial" w:cs="Arial"/>
        </w:rPr>
        <w:t>use a wide range of experimental and practical instruments, equipment and techniques appropriate to the knowledge and understanding included in the specification</w:t>
      </w:r>
    </w:p>
    <w:p w:rsidR="00160209" w:rsidRPr="004B5CD0" w:rsidRDefault="000B746F" w:rsidP="00FB1F13">
      <w:pPr>
        <w:pStyle w:val="ListParagraph"/>
        <w:numPr>
          <w:ilvl w:val="0"/>
          <w:numId w:val="2"/>
        </w:numPr>
        <w:rPr>
          <w:rFonts w:ascii="Arial" w:hAnsi="Arial" w:cs="Arial"/>
          <w:b/>
        </w:rPr>
      </w:pPr>
      <w:r w:rsidRPr="00D63A54">
        <w:rPr>
          <w:rFonts w:ascii="Arial" w:hAnsi="Arial" w:cs="Arial"/>
        </w:rPr>
        <w:t>1.2.2(b) u</w:t>
      </w:r>
      <w:r w:rsidR="00FB1F13" w:rsidRPr="00D63A54">
        <w:rPr>
          <w:rFonts w:ascii="Arial" w:hAnsi="Arial" w:cs="Arial"/>
        </w:rPr>
        <w:t xml:space="preserve">se </w:t>
      </w:r>
      <w:r w:rsidRPr="00D63A54">
        <w:rPr>
          <w:rFonts w:ascii="Arial" w:hAnsi="Arial" w:cs="Arial"/>
        </w:rPr>
        <w:t xml:space="preserve">of </w:t>
      </w:r>
      <w:r w:rsidR="00FB1F13" w:rsidRPr="00D63A54">
        <w:rPr>
          <w:rFonts w:ascii="Arial" w:hAnsi="Arial" w:cs="Arial"/>
        </w:rPr>
        <w:t xml:space="preserve">appropriate digital instruments including electrical </w:t>
      </w:r>
      <w:proofErr w:type="spellStart"/>
      <w:r w:rsidR="00FB1F13" w:rsidRPr="00D63A54">
        <w:rPr>
          <w:rFonts w:ascii="Arial" w:hAnsi="Arial" w:cs="Arial"/>
        </w:rPr>
        <w:t>multimeters</w:t>
      </w:r>
      <w:proofErr w:type="spellEnd"/>
      <w:r w:rsidR="00FB1F13" w:rsidRPr="00D63A54">
        <w:rPr>
          <w:rFonts w:ascii="Arial" w:hAnsi="Arial" w:cs="Arial"/>
        </w:rPr>
        <w:t xml:space="preserve"> to measure</w:t>
      </w:r>
      <w:r w:rsidRPr="00D63A54">
        <w:rPr>
          <w:rFonts w:ascii="Arial" w:hAnsi="Arial" w:cs="Arial"/>
        </w:rPr>
        <w:t xml:space="preserve"> resistance</w:t>
      </w:r>
    </w:p>
    <w:p w:rsidR="004B5CD0" w:rsidRPr="00D63A54" w:rsidRDefault="004B5CD0" w:rsidP="00FB1F13">
      <w:pPr>
        <w:pStyle w:val="ListParagraph"/>
        <w:numPr>
          <w:ilvl w:val="0"/>
          <w:numId w:val="2"/>
        </w:numPr>
        <w:rPr>
          <w:rFonts w:ascii="Arial" w:hAnsi="Arial" w:cs="Arial"/>
          <w:b/>
        </w:rPr>
      </w:pPr>
      <w:r>
        <w:rPr>
          <w:rFonts w:ascii="Arial" w:hAnsi="Arial" w:cs="Arial"/>
        </w:rPr>
        <w:t xml:space="preserve">1.2.2(f) </w:t>
      </w:r>
      <w:r w:rsidRPr="004B5CD0">
        <w:rPr>
          <w:rFonts w:ascii="Arial" w:hAnsi="Arial" w:cs="Arial"/>
        </w:rPr>
        <w:t>correctly constructing circuits from circuit diagrams using DC power supplies, cells, and a range of circuit components</w:t>
      </w:r>
    </w:p>
    <w:p w:rsidR="00FB1F13" w:rsidRPr="006C313B" w:rsidRDefault="000B746F" w:rsidP="00FB1F13">
      <w:pPr>
        <w:pStyle w:val="ListParagraph"/>
        <w:numPr>
          <w:ilvl w:val="0"/>
          <w:numId w:val="2"/>
        </w:numPr>
        <w:rPr>
          <w:rFonts w:ascii="Arial" w:hAnsi="Arial" w:cs="Arial"/>
          <w:b/>
        </w:rPr>
      </w:pPr>
      <w:r w:rsidRPr="00D63A54">
        <w:rPr>
          <w:rFonts w:ascii="Arial" w:hAnsi="Arial" w:cs="Arial"/>
        </w:rPr>
        <w:t>1.2.2(</w:t>
      </w:r>
      <w:proofErr w:type="gramStart"/>
      <w:r w:rsidRPr="00D63A54">
        <w:rPr>
          <w:rFonts w:ascii="Arial" w:hAnsi="Arial" w:cs="Arial"/>
        </w:rPr>
        <w:t>g</w:t>
      </w:r>
      <w:proofErr w:type="gramEnd"/>
      <w:r w:rsidRPr="00D63A54">
        <w:rPr>
          <w:rFonts w:ascii="Arial" w:hAnsi="Arial" w:cs="Arial"/>
        </w:rPr>
        <w:t xml:space="preserve">) </w:t>
      </w:r>
      <w:r w:rsidR="00C80CB8" w:rsidRPr="00D63A54">
        <w:rPr>
          <w:rFonts w:ascii="Arial" w:hAnsi="Arial" w:cs="Arial"/>
        </w:rPr>
        <w:t>d</w:t>
      </w:r>
      <w:r w:rsidR="00FB1F13" w:rsidRPr="00D63A54">
        <w:rPr>
          <w:rFonts w:ascii="Arial" w:hAnsi="Arial" w:cs="Arial"/>
        </w:rPr>
        <w:t>esign, construct and check circuits using DC power supplies and a range of circuit components.</w:t>
      </w:r>
    </w:p>
    <w:p w:rsidR="006C313B" w:rsidRDefault="006C313B" w:rsidP="006C313B">
      <w:pPr>
        <w:rPr>
          <w:rFonts w:ascii="Arial" w:hAnsi="Arial" w:cs="Arial"/>
          <w:b/>
        </w:rPr>
      </w:pPr>
      <w:r>
        <w:rPr>
          <w:rFonts w:ascii="Arial" w:hAnsi="Arial" w:cs="Arial"/>
          <w:b/>
        </w:rPr>
        <w:t>CPAC</w:t>
      </w:r>
    </w:p>
    <w:p w:rsidR="006C313B" w:rsidRDefault="006C313B" w:rsidP="006C313B">
      <w:pPr>
        <w:pStyle w:val="ListParagraph"/>
        <w:numPr>
          <w:ilvl w:val="0"/>
          <w:numId w:val="12"/>
        </w:numPr>
        <w:rPr>
          <w:rFonts w:ascii="Arial" w:hAnsi="Arial" w:cs="Arial"/>
        </w:rPr>
      </w:pPr>
      <w:r>
        <w:rPr>
          <w:rFonts w:ascii="Arial" w:hAnsi="Arial" w:cs="Arial"/>
        </w:rPr>
        <w:t>(1)</w:t>
      </w:r>
      <w:r w:rsidRPr="00715ECA">
        <w:t xml:space="preserve"> </w:t>
      </w:r>
      <w:r w:rsidRPr="00715ECA">
        <w:rPr>
          <w:rFonts w:ascii="Arial" w:hAnsi="Arial" w:cs="Arial"/>
        </w:rPr>
        <w:t>Follows written procedures</w:t>
      </w:r>
    </w:p>
    <w:p w:rsidR="006C313B" w:rsidRPr="006C313B" w:rsidRDefault="006C313B" w:rsidP="006C313B">
      <w:pPr>
        <w:pStyle w:val="ListParagraph"/>
        <w:numPr>
          <w:ilvl w:val="0"/>
          <w:numId w:val="12"/>
        </w:numPr>
        <w:rPr>
          <w:rFonts w:ascii="Arial" w:hAnsi="Arial" w:cs="Arial"/>
          <w:b/>
        </w:rPr>
      </w:pPr>
      <w:bookmarkStart w:id="0" w:name="_GoBack"/>
      <w:bookmarkEnd w:id="0"/>
      <w:r w:rsidRPr="006C313B">
        <w:rPr>
          <w:rFonts w:ascii="Arial" w:hAnsi="Arial" w:cs="Arial"/>
        </w:rPr>
        <w:t>(3)</w:t>
      </w:r>
      <w:r w:rsidRPr="00715ECA">
        <w:t xml:space="preserve"> </w:t>
      </w:r>
      <w:r w:rsidRPr="006C313B">
        <w:rPr>
          <w:rFonts w:ascii="Arial" w:hAnsi="Arial" w:cs="Arial"/>
        </w:rPr>
        <w:t>Safely uses a range of practical equipment and materials</w:t>
      </w:r>
    </w:p>
    <w:p w:rsidR="006C313B" w:rsidRPr="006C313B" w:rsidRDefault="006C313B" w:rsidP="006C313B">
      <w:pPr>
        <w:pStyle w:val="ListParagraph"/>
        <w:numPr>
          <w:ilvl w:val="0"/>
          <w:numId w:val="12"/>
        </w:numPr>
        <w:rPr>
          <w:rFonts w:ascii="Arial" w:hAnsi="Arial" w:cs="Arial"/>
          <w:b/>
        </w:rPr>
      </w:pPr>
      <w:r w:rsidRPr="006C313B">
        <w:rPr>
          <w:rFonts w:ascii="Arial" w:hAnsi="Arial" w:cs="Arial"/>
        </w:rPr>
        <w:t>(4)</w:t>
      </w:r>
      <w:r w:rsidRPr="00715ECA">
        <w:t xml:space="preserve"> </w:t>
      </w:r>
      <w:r w:rsidRPr="006C313B">
        <w:rPr>
          <w:rFonts w:ascii="Arial" w:hAnsi="Arial" w:cs="Arial"/>
        </w:rPr>
        <w:t>Makes and records observations</w:t>
      </w:r>
    </w:p>
    <w:p w:rsidR="00C80CB8" w:rsidRPr="00D63A54" w:rsidRDefault="00C80CB8">
      <w:pPr>
        <w:rPr>
          <w:rFonts w:ascii="Arial" w:hAnsi="Arial" w:cs="Arial"/>
          <w:b/>
        </w:rPr>
      </w:pPr>
      <w:r w:rsidRPr="00D63A54">
        <w:rPr>
          <w:rFonts w:ascii="Arial" w:hAnsi="Arial" w:cs="Arial"/>
          <w:b/>
        </w:rPr>
        <w:t>Mathematical skills</w:t>
      </w:r>
    </w:p>
    <w:p w:rsidR="00C80CB8" w:rsidRPr="00D63A54" w:rsidRDefault="00C80CB8" w:rsidP="00C80CB8">
      <w:pPr>
        <w:pStyle w:val="ListParagraph"/>
        <w:numPr>
          <w:ilvl w:val="0"/>
          <w:numId w:val="6"/>
        </w:numPr>
        <w:rPr>
          <w:rFonts w:ascii="Arial" w:hAnsi="Arial" w:cs="Arial"/>
        </w:rPr>
      </w:pPr>
      <w:r w:rsidRPr="00D63A54">
        <w:rPr>
          <w:rFonts w:ascii="Arial" w:hAnsi="Arial" w:cs="Arial"/>
        </w:rPr>
        <w:t>M0.1 Recognise and make use of appropriate units in calculations</w:t>
      </w:r>
    </w:p>
    <w:p w:rsidR="00C80CB8" w:rsidRPr="00D63A54" w:rsidRDefault="00C80CB8" w:rsidP="00C80CB8">
      <w:pPr>
        <w:pStyle w:val="ListParagraph"/>
        <w:numPr>
          <w:ilvl w:val="0"/>
          <w:numId w:val="6"/>
        </w:numPr>
        <w:rPr>
          <w:rFonts w:ascii="Arial" w:hAnsi="Arial" w:cs="Arial"/>
        </w:rPr>
      </w:pPr>
      <w:r w:rsidRPr="00D63A54">
        <w:rPr>
          <w:rFonts w:ascii="Arial" w:hAnsi="Arial" w:cs="Arial"/>
        </w:rPr>
        <w:t>M0.3 Use ratios, fractions and percentages</w:t>
      </w:r>
    </w:p>
    <w:p w:rsidR="00C80CB8" w:rsidRPr="00D63A54" w:rsidRDefault="00C80CB8" w:rsidP="00C80CB8">
      <w:pPr>
        <w:pStyle w:val="ListParagraph"/>
        <w:numPr>
          <w:ilvl w:val="0"/>
          <w:numId w:val="6"/>
        </w:numPr>
        <w:rPr>
          <w:rFonts w:ascii="Arial" w:hAnsi="Arial" w:cs="Arial"/>
        </w:rPr>
      </w:pPr>
      <w:r w:rsidRPr="00D63A54">
        <w:rPr>
          <w:rFonts w:ascii="Arial" w:hAnsi="Arial" w:cs="Arial"/>
        </w:rPr>
        <w:t>M1.1 Use an appropriate number of significant figures</w:t>
      </w:r>
    </w:p>
    <w:p w:rsidR="00C80CB8" w:rsidRPr="00D63A54" w:rsidRDefault="00CF7C51" w:rsidP="00C80CB8">
      <w:pPr>
        <w:pStyle w:val="ListParagraph"/>
        <w:numPr>
          <w:ilvl w:val="0"/>
          <w:numId w:val="6"/>
        </w:numPr>
        <w:rPr>
          <w:rFonts w:ascii="Arial" w:hAnsi="Arial" w:cs="Arial"/>
        </w:rPr>
      </w:pPr>
      <w:r w:rsidRPr="00D63A54">
        <w:rPr>
          <w:rFonts w:ascii="Arial" w:hAnsi="Arial" w:cs="Arial"/>
        </w:rPr>
        <w:t>M2.3 Substitute numerical values into algebraic equations using appropriate units for physical quantities</w:t>
      </w:r>
    </w:p>
    <w:p w:rsidR="00CF7C51" w:rsidRPr="00D63A54" w:rsidRDefault="00CF7C51" w:rsidP="00C80CB8">
      <w:pPr>
        <w:pStyle w:val="ListParagraph"/>
        <w:numPr>
          <w:ilvl w:val="0"/>
          <w:numId w:val="6"/>
        </w:numPr>
        <w:rPr>
          <w:rFonts w:ascii="Arial" w:hAnsi="Arial" w:cs="Arial"/>
        </w:rPr>
      </w:pPr>
      <w:r w:rsidRPr="00D63A54">
        <w:rPr>
          <w:rFonts w:ascii="Arial" w:hAnsi="Arial" w:cs="Arial"/>
        </w:rPr>
        <w:t>M2.4 Solve algebraic equations</w:t>
      </w:r>
    </w:p>
    <w:p w:rsidR="00C80CB8" w:rsidRPr="00D63A54" w:rsidRDefault="00C80CB8">
      <w:pPr>
        <w:rPr>
          <w:rFonts w:ascii="Arial" w:hAnsi="Arial" w:cs="Arial"/>
          <w:b/>
        </w:rPr>
      </w:pPr>
    </w:p>
    <w:p w:rsidR="00160209" w:rsidRPr="00D63A54" w:rsidRDefault="00160209">
      <w:pPr>
        <w:rPr>
          <w:rFonts w:ascii="Arial" w:hAnsi="Arial" w:cs="Arial"/>
          <w:b/>
        </w:rPr>
      </w:pPr>
      <w:r w:rsidRPr="00D63A54">
        <w:rPr>
          <w:rFonts w:ascii="Arial" w:hAnsi="Arial" w:cs="Arial"/>
          <w:b/>
        </w:rPr>
        <w:t>Equipment</w:t>
      </w:r>
      <w:r w:rsidR="00CF7C51" w:rsidRPr="00D63A54">
        <w:rPr>
          <w:rFonts w:ascii="Arial" w:hAnsi="Arial" w:cs="Arial"/>
          <w:b/>
        </w:rPr>
        <w:t xml:space="preserve"> (per learner or group)</w:t>
      </w:r>
    </w:p>
    <w:p w:rsidR="004B5CD0" w:rsidRPr="004B5CD0" w:rsidRDefault="004B5CD0" w:rsidP="004A4572">
      <w:pPr>
        <w:numPr>
          <w:ilvl w:val="0"/>
          <w:numId w:val="7"/>
        </w:numPr>
        <w:spacing w:after="0"/>
        <w:rPr>
          <w:rFonts w:ascii="Arial" w:hAnsi="Arial" w:cs="Arial"/>
        </w:rPr>
      </w:pPr>
      <w:r w:rsidRPr="004B5CD0">
        <w:rPr>
          <w:rFonts w:ascii="Arial" w:hAnsi="Arial" w:cs="Arial"/>
        </w:rPr>
        <w:t>3 D cells in holders</w:t>
      </w:r>
      <w:r w:rsidR="00B42677">
        <w:rPr>
          <w:rFonts w:ascii="Arial" w:hAnsi="Arial" w:cs="Arial"/>
        </w:rPr>
        <w:t xml:space="preserve"> (use standard D cells only, not high power or high capacity cells)</w:t>
      </w:r>
    </w:p>
    <w:p w:rsidR="004B5CD0" w:rsidRPr="004B5CD0" w:rsidRDefault="004B5CD0" w:rsidP="004A4572">
      <w:pPr>
        <w:numPr>
          <w:ilvl w:val="0"/>
          <w:numId w:val="7"/>
        </w:numPr>
        <w:spacing w:after="0"/>
        <w:rPr>
          <w:rFonts w:ascii="Arial" w:hAnsi="Arial" w:cs="Arial"/>
        </w:rPr>
      </w:pPr>
      <w:r w:rsidRPr="004B5CD0">
        <w:rPr>
          <w:rFonts w:ascii="Arial" w:hAnsi="Arial" w:cs="Arial"/>
        </w:rPr>
        <w:t>voltmeter</w:t>
      </w:r>
    </w:p>
    <w:p w:rsidR="004B5CD0" w:rsidRPr="004B5CD0" w:rsidRDefault="004B5CD0" w:rsidP="004A4572">
      <w:pPr>
        <w:numPr>
          <w:ilvl w:val="0"/>
          <w:numId w:val="7"/>
        </w:numPr>
        <w:spacing w:after="0"/>
        <w:rPr>
          <w:rFonts w:ascii="Arial" w:hAnsi="Arial" w:cs="Arial"/>
        </w:rPr>
      </w:pPr>
      <w:r w:rsidRPr="004B5CD0">
        <w:rPr>
          <w:rFonts w:ascii="Arial" w:hAnsi="Arial" w:cs="Arial"/>
        </w:rPr>
        <w:t>ammeter</w:t>
      </w:r>
    </w:p>
    <w:p w:rsidR="004B5CD0" w:rsidRPr="004B5CD0" w:rsidRDefault="004B5CD0" w:rsidP="004A4572">
      <w:pPr>
        <w:numPr>
          <w:ilvl w:val="0"/>
          <w:numId w:val="7"/>
        </w:numPr>
        <w:spacing w:after="0"/>
        <w:rPr>
          <w:rFonts w:ascii="Arial" w:hAnsi="Arial" w:cs="Arial"/>
        </w:rPr>
      </w:pPr>
      <w:proofErr w:type="spellStart"/>
      <w:r w:rsidRPr="004B5CD0">
        <w:rPr>
          <w:rFonts w:ascii="Arial" w:hAnsi="Arial" w:cs="Arial"/>
        </w:rPr>
        <w:t>multimeter</w:t>
      </w:r>
      <w:proofErr w:type="spellEnd"/>
      <w:r w:rsidRPr="004B5CD0">
        <w:rPr>
          <w:rFonts w:ascii="Arial" w:hAnsi="Arial" w:cs="Arial"/>
        </w:rPr>
        <w:t xml:space="preserve"> reading in milliamps</w:t>
      </w:r>
    </w:p>
    <w:p w:rsidR="004B5CD0" w:rsidRDefault="004B5CD0" w:rsidP="004A4572">
      <w:pPr>
        <w:numPr>
          <w:ilvl w:val="0"/>
          <w:numId w:val="7"/>
        </w:numPr>
        <w:spacing w:after="0"/>
        <w:rPr>
          <w:rFonts w:ascii="Arial" w:hAnsi="Arial" w:cs="Arial"/>
        </w:rPr>
      </w:pPr>
      <w:proofErr w:type="gramStart"/>
      <w:r w:rsidRPr="004B5CD0">
        <w:rPr>
          <w:rFonts w:ascii="Arial" w:hAnsi="Arial" w:cs="Arial"/>
        </w:rPr>
        <w:t>various</w:t>
      </w:r>
      <w:proofErr w:type="gramEnd"/>
      <w:r w:rsidRPr="004B5CD0">
        <w:rPr>
          <w:rFonts w:ascii="Arial" w:hAnsi="Arial" w:cs="Arial"/>
        </w:rPr>
        <w:t xml:space="preserve"> resistors in the range 10Ω to 100Ω.</w:t>
      </w:r>
    </w:p>
    <w:p w:rsidR="006C313B" w:rsidRDefault="006C313B" w:rsidP="004A4572">
      <w:pPr>
        <w:spacing w:after="0"/>
        <w:rPr>
          <w:rFonts w:ascii="Arial" w:hAnsi="Arial" w:cs="Arial"/>
        </w:rPr>
      </w:pPr>
    </w:p>
    <w:p w:rsidR="00CF7C51" w:rsidRPr="00D63A54" w:rsidRDefault="00CF7C51" w:rsidP="00CF7C51">
      <w:pPr>
        <w:rPr>
          <w:rFonts w:ascii="Arial" w:hAnsi="Arial" w:cs="Arial"/>
          <w:b/>
        </w:rPr>
      </w:pPr>
      <w:r w:rsidRPr="00D63A54">
        <w:rPr>
          <w:rFonts w:ascii="Arial" w:hAnsi="Arial" w:cs="Arial"/>
          <w:b/>
        </w:rPr>
        <w:lastRenderedPageBreak/>
        <w:t>Health and safety</w:t>
      </w:r>
    </w:p>
    <w:p w:rsidR="00CF7C51" w:rsidRDefault="00CF7C51" w:rsidP="00CF7C51">
      <w:pPr>
        <w:pStyle w:val="ListParagraph"/>
        <w:numPr>
          <w:ilvl w:val="0"/>
          <w:numId w:val="9"/>
        </w:numPr>
        <w:rPr>
          <w:rFonts w:ascii="Arial" w:hAnsi="Arial" w:cs="Arial"/>
        </w:rPr>
      </w:pPr>
      <w:r w:rsidRPr="00D63A54">
        <w:rPr>
          <w:rFonts w:ascii="Arial" w:hAnsi="Arial" w:cs="Arial"/>
        </w:rPr>
        <w:t>Safe use of electrical circuits</w:t>
      </w:r>
    </w:p>
    <w:p w:rsidR="000533A3" w:rsidRPr="00CF74D6" w:rsidRDefault="000533A3" w:rsidP="00CF7C51">
      <w:pPr>
        <w:pStyle w:val="ListParagraph"/>
        <w:numPr>
          <w:ilvl w:val="0"/>
          <w:numId w:val="9"/>
        </w:numPr>
        <w:rPr>
          <w:rFonts w:ascii="Arial" w:hAnsi="Arial" w:cs="Arial"/>
        </w:rPr>
      </w:pPr>
      <w:r>
        <w:rPr>
          <w:rFonts w:ascii="Arial" w:hAnsi="Arial" w:cs="Arial"/>
        </w:rPr>
        <w:t xml:space="preserve">Note that some cheap cell holders can </w:t>
      </w:r>
      <w:r w:rsidRPr="00CF74D6">
        <w:rPr>
          <w:rFonts w:ascii="Arial" w:hAnsi="Arial" w:cs="Arial"/>
        </w:rPr>
        <w:t>scratch the plastic insulation from the side of the cell resulting in a short circuit</w:t>
      </w:r>
    </w:p>
    <w:p w:rsidR="00CF7C51" w:rsidRPr="00CE2EDA" w:rsidRDefault="00CE2EDA">
      <w:pPr>
        <w:rPr>
          <w:rFonts w:ascii="Arial" w:hAnsi="Arial" w:cs="Arial"/>
        </w:rPr>
      </w:pPr>
      <w:r w:rsidRPr="00CE2EDA">
        <w:rPr>
          <w:rFonts w:ascii="Arial" w:hAnsi="Arial" w:cs="Arial"/>
        </w:rPr>
        <w:t>Before carrying out any experiment or demonstration based on this guidance,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w:t>
      </w:r>
    </w:p>
    <w:p w:rsidR="00160209" w:rsidRPr="00D63A54" w:rsidRDefault="00160209">
      <w:pPr>
        <w:rPr>
          <w:rFonts w:ascii="Arial" w:hAnsi="Arial" w:cs="Arial"/>
          <w:b/>
        </w:rPr>
      </w:pPr>
      <w:r w:rsidRPr="00D63A54">
        <w:rPr>
          <w:rFonts w:ascii="Arial" w:hAnsi="Arial" w:cs="Arial"/>
          <w:b/>
        </w:rPr>
        <w:t>Notes</w:t>
      </w:r>
    </w:p>
    <w:p w:rsidR="004A4572" w:rsidRPr="009C4B0E" w:rsidRDefault="004A4572" w:rsidP="004A4572">
      <w:pPr>
        <w:pStyle w:val="ListParagraph"/>
        <w:numPr>
          <w:ilvl w:val="0"/>
          <w:numId w:val="9"/>
        </w:numPr>
        <w:rPr>
          <w:rFonts w:ascii="Arial" w:hAnsi="Arial" w:cs="Arial"/>
        </w:rPr>
      </w:pPr>
      <w:r w:rsidRPr="009C4B0E">
        <w:rPr>
          <w:rFonts w:ascii="Arial" w:hAnsi="Arial" w:cs="Arial"/>
        </w:rPr>
        <w:t xml:space="preserve">These practical activities are not controlled assessments, should not be carried out in exam conditions and can be adapted by the centre. Students can collaborate during the activities which should take place as part of the normal teaching sequence. They are intended to be formative with students acquiring and practising skills throughout the course. </w:t>
      </w:r>
    </w:p>
    <w:p w:rsidR="004A4572" w:rsidRPr="009C4B0E" w:rsidRDefault="004A4572" w:rsidP="004A4572">
      <w:pPr>
        <w:pStyle w:val="ListParagraph"/>
        <w:rPr>
          <w:rFonts w:ascii="Arial" w:hAnsi="Arial" w:cs="Arial"/>
        </w:rPr>
      </w:pPr>
    </w:p>
    <w:p w:rsidR="004A4572" w:rsidRPr="009C4B0E" w:rsidRDefault="004A4572" w:rsidP="004A4572">
      <w:pPr>
        <w:pStyle w:val="ListParagraph"/>
        <w:numPr>
          <w:ilvl w:val="0"/>
          <w:numId w:val="9"/>
        </w:numPr>
        <w:rPr>
          <w:rFonts w:ascii="Arial" w:hAnsi="Arial" w:cs="Arial"/>
        </w:rPr>
      </w:pPr>
      <w:r w:rsidRPr="009C4B0E">
        <w:rPr>
          <w:rFonts w:ascii="Arial" w:hAnsi="Arial" w:cs="Arial"/>
        </w:rPr>
        <w:t xml:space="preserve">To achieve a pass in the Practical Endorsement each student is required to demonstrate competence in all the skills, apparatus and techniques listed in section 1.2 of the specification and assessed against the </w:t>
      </w:r>
      <w:proofErr w:type="spellStart"/>
      <w:r w:rsidRPr="009C4B0E">
        <w:rPr>
          <w:rFonts w:ascii="Arial" w:hAnsi="Arial" w:cs="Arial"/>
        </w:rPr>
        <w:t>Ofqual</w:t>
      </w:r>
      <w:proofErr w:type="spellEnd"/>
      <w:r w:rsidRPr="009C4B0E">
        <w:rPr>
          <w:rFonts w:ascii="Arial" w:hAnsi="Arial" w:cs="Arial"/>
        </w:rPr>
        <w:t xml:space="preserve"> Common Practical Assessment Criteria (CPAC)</w:t>
      </w:r>
      <w:r>
        <w:rPr>
          <w:rFonts w:ascii="Arial" w:hAnsi="Arial" w:cs="Arial"/>
        </w:rPr>
        <w:t xml:space="preserve"> </w:t>
      </w:r>
      <w:r w:rsidRPr="009C4B0E">
        <w:rPr>
          <w:rFonts w:ascii="Arial" w:hAnsi="Arial" w:cs="Arial"/>
        </w:rPr>
        <w:t xml:space="preserve">at the end of the course. </w:t>
      </w:r>
    </w:p>
    <w:p w:rsidR="004A4572" w:rsidRPr="009C4B0E" w:rsidRDefault="004A4572" w:rsidP="004A4572">
      <w:pPr>
        <w:pStyle w:val="ListParagraph"/>
        <w:rPr>
          <w:rFonts w:ascii="Arial" w:hAnsi="Arial" w:cs="Arial"/>
        </w:rPr>
      </w:pPr>
    </w:p>
    <w:p w:rsidR="004A4572" w:rsidRDefault="004A4572" w:rsidP="004A4572">
      <w:pPr>
        <w:pStyle w:val="ListParagraph"/>
        <w:numPr>
          <w:ilvl w:val="0"/>
          <w:numId w:val="9"/>
        </w:numPr>
        <w:rPr>
          <w:rFonts w:ascii="Arial" w:hAnsi="Arial" w:cs="Arial"/>
        </w:rPr>
      </w:pPr>
      <w:r w:rsidRPr="009C4B0E">
        <w:rPr>
          <w:rFonts w:ascii="Arial" w:hAnsi="Arial" w:cs="Arial"/>
        </w:rPr>
        <w:t>The skills, apparatus and techniques can be demonstrated during any practical work undertaken during the A Level course whether an OCR practical activity or not.</w:t>
      </w:r>
    </w:p>
    <w:p w:rsidR="004A4572" w:rsidRDefault="004A4572" w:rsidP="004A4572">
      <w:pPr>
        <w:pStyle w:val="ListParagraph"/>
        <w:rPr>
          <w:rFonts w:ascii="Arial" w:hAnsi="Arial" w:cs="Arial"/>
        </w:rPr>
      </w:pPr>
    </w:p>
    <w:p w:rsidR="00C13210" w:rsidRDefault="00C13210" w:rsidP="00CF7C51">
      <w:pPr>
        <w:pStyle w:val="ListParagraph"/>
        <w:numPr>
          <w:ilvl w:val="0"/>
          <w:numId w:val="9"/>
        </w:numPr>
        <w:rPr>
          <w:rFonts w:ascii="Arial" w:hAnsi="Arial" w:cs="Arial"/>
        </w:rPr>
      </w:pPr>
      <w:r>
        <w:rPr>
          <w:rFonts w:ascii="Arial" w:hAnsi="Arial" w:cs="Arial"/>
        </w:rPr>
        <w:t>It is suggested that support is given to remind students that the internal resistance can be deduced from the “lost volts” at the terminals of the cell and the current delivered by the cell. This theory can be left available on the board, as the task is designed to assess practical skills and techniques.</w:t>
      </w:r>
    </w:p>
    <w:p w:rsidR="004A4572" w:rsidRDefault="004A4572" w:rsidP="004A4572">
      <w:pPr>
        <w:pStyle w:val="ListParagraph"/>
        <w:rPr>
          <w:rFonts w:ascii="Arial" w:hAnsi="Arial" w:cs="Arial"/>
        </w:rPr>
      </w:pPr>
    </w:p>
    <w:p w:rsidR="00FB1F13" w:rsidRPr="00D63A54" w:rsidRDefault="00FB1F13" w:rsidP="00CF7C51">
      <w:pPr>
        <w:pStyle w:val="ListParagraph"/>
        <w:numPr>
          <w:ilvl w:val="0"/>
          <w:numId w:val="9"/>
        </w:numPr>
        <w:rPr>
          <w:rFonts w:ascii="Arial" w:hAnsi="Arial" w:cs="Arial"/>
        </w:rPr>
      </w:pPr>
      <w:r w:rsidRPr="00D63A54">
        <w:rPr>
          <w:rFonts w:ascii="Arial" w:hAnsi="Arial" w:cs="Arial"/>
        </w:rPr>
        <w:t xml:space="preserve">Whilst using a </w:t>
      </w:r>
      <w:proofErr w:type="spellStart"/>
      <w:r w:rsidRPr="00D63A54">
        <w:rPr>
          <w:rFonts w:ascii="Arial" w:hAnsi="Arial" w:cs="Arial"/>
        </w:rPr>
        <w:t>multimeter</w:t>
      </w:r>
      <w:proofErr w:type="spellEnd"/>
      <w:r w:rsidRPr="00D63A54">
        <w:rPr>
          <w:rFonts w:ascii="Arial" w:hAnsi="Arial" w:cs="Arial"/>
        </w:rPr>
        <w:t xml:space="preserve"> may appear very simple, students are often confused by the ranges. They should be taught to start on higher range and increase sensitivity until they have an appropriate reading. </w:t>
      </w:r>
      <w:r w:rsidR="00CF7C51" w:rsidRPr="00D63A54">
        <w:rPr>
          <w:rFonts w:ascii="Arial" w:hAnsi="Arial" w:cs="Arial"/>
        </w:rPr>
        <w:t xml:space="preserve"> </w:t>
      </w:r>
      <w:r w:rsidRPr="00D63A54">
        <w:rPr>
          <w:rFonts w:ascii="Arial" w:hAnsi="Arial" w:cs="Arial"/>
        </w:rPr>
        <w:t xml:space="preserve">Some </w:t>
      </w:r>
      <w:proofErr w:type="spellStart"/>
      <w:r w:rsidRPr="00D63A54">
        <w:rPr>
          <w:rFonts w:ascii="Arial" w:hAnsi="Arial" w:cs="Arial"/>
        </w:rPr>
        <w:t>multimeters</w:t>
      </w:r>
      <w:proofErr w:type="spellEnd"/>
      <w:r w:rsidRPr="00D63A54">
        <w:rPr>
          <w:rFonts w:ascii="Arial" w:hAnsi="Arial" w:cs="Arial"/>
        </w:rPr>
        <w:t xml:space="preserve"> will be auto-ranging, but still cause problems giving 0 or E readings for out of range which also happens when leads or connections are faulty.</w:t>
      </w:r>
      <w:r w:rsidR="00CF7C51" w:rsidRPr="00D63A54">
        <w:rPr>
          <w:rFonts w:ascii="Arial" w:hAnsi="Arial" w:cs="Arial"/>
        </w:rPr>
        <w:t xml:space="preserve"> </w:t>
      </w:r>
    </w:p>
    <w:p w:rsidR="008D3F73" w:rsidRDefault="00CF7C51" w:rsidP="008D3F73">
      <w:pPr>
        <w:pStyle w:val="ListParagraph"/>
        <w:rPr>
          <w:rFonts w:ascii="Arial" w:hAnsi="Arial" w:cs="Arial"/>
        </w:rPr>
      </w:pPr>
      <w:r w:rsidRPr="00D63A54">
        <w:rPr>
          <w:rFonts w:ascii="Arial" w:hAnsi="Arial" w:cs="Arial"/>
        </w:rPr>
        <w:t>CLEAPSS document R151 “</w:t>
      </w:r>
      <w:proofErr w:type="spellStart"/>
      <w:r w:rsidRPr="00D63A54">
        <w:rPr>
          <w:rFonts w:ascii="Arial" w:hAnsi="Arial" w:cs="Arial"/>
          <w:i/>
        </w:rPr>
        <w:t>Ammeters</w:t>
      </w:r>
      <w:proofErr w:type="gramStart"/>
      <w:r w:rsidRPr="00D63A54">
        <w:rPr>
          <w:rFonts w:ascii="Arial" w:hAnsi="Arial" w:cs="Arial"/>
          <w:i/>
        </w:rPr>
        <w:t>,Voltmeters</w:t>
      </w:r>
      <w:proofErr w:type="spellEnd"/>
      <w:proofErr w:type="gramEnd"/>
      <w:r w:rsidRPr="00D63A54">
        <w:rPr>
          <w:rFonts w:ascii="Arial" w:hAnsi="Arial" w:cs="Arial"/>
          <w:i/>
        </w:rPr>
        <w:t xml:space="preserve"> </w:t>
      </w:r>
      <w:proofErr w:type="spellStart"/>
      <w:r w:rsidRPr="00D63A54">
        <w:rPr>
          <w:rFonts w:ascii="Arial" w:hAnsi="Arial" w:cs="Arial"/>
          <w:i/>
        </w:rPr>
        <w:t>etc,for</w:t>
      </w:r>
      <w:proofErr w:type="spellEnd"/>
      <w:r w:rsidRPr="00D63A54">
        <w:rPr>
          <w:rFonts w:ascii="Arial" w:hAnsi="Arial" w:cs="Arial"/>
          <w:i/>
        </w:rPr>
        <w:t xml:space="preserve"> Class Use</w:t>
      </w:r>
      <w:r w:rsidRPr="00D63A54">
        <w:rPr>
          <w:rFonts w:ascii="Arial" w:hAnsi="Arial" w:cs="Arial"/>
        </w:rPr>
        <w:t>” and the Laboratory Handbook section</w:t>
      </w:r>
      <w:r w:rsidR="008D3F73" w:rsidRPr="00D63A54">
        <w:rPr>
          <w:rFonts w:ascii="Arial" w:hAnsi="Arial" w:cs="Arial"/>
        </w:rPr>
        <w:t>s</w:t>
      </w:r>
      <w:r w:rsidRPr="00D63A54">
        <w:rPr>
          <w:rFonts w:ascii="Arial" w:hAnsi="Arial" w:cs="Arial"/>
        </w:rPr>
        <w:t xml:space="preserve"> 12.3.1 </w:t>
      </w:r>
      <w:r w:rsidR="008D3F73" w:rsidRPr="00D63A54">
        <w:rPr>
          <w:rFonts w:ascii="Arial" w:hAnsi="Arial" w:cs="Arial"/>
        </w:rPr>
        <w:t>“</w:t>
      </w:r>
      <w:r w:rsidRPr="00D63A54">
        <w:rPr>
          <w:rFonts w:ascii="Arial" w:hAnsi="Arial" w:cs="Arial"/>
          <w:i/>
        </w:rPr>
        <w:t>DMMs compared to analogue meters</w:t>
      </w:r>
      <w:r w:rsidR="008D3F73" w:rsidRPr="00D63A54">
        <w:rPr>
          <w:rFonts w:ascii="Arial" w:hAnsi="Arial" w:cs="Arial"/>
        </w:rPr>
        <w:t>”</w:t>
      </w:r>
      <w:r w:rsidRPr="00D63A54">
        <w:rPr>
          <w:rFonts w:ascii="Arial" w:hAnsi="Arial" w:cs="Arial"/>
        </w:rPr>
        <w:t xml:space="preserve">, 12.3.2 </w:t>
      </w:r>
      <w:r w:rsidR="008D3F73" w:rsidRPr="00D63A54">
        <w:rPr>
          <w:rFonts w:ascii="Arial" w:hAnsi="Arial" w:cs="Arial"/>
        </w:rPr>
        <w:t>“</w:t>
      </w:r>
      <w:r w:rsidRPr="00D63A54">
        <w:rPr>
          <w:rFonts w:ascii="Arial" w:hAnsi="Arial" w:cs="Arial"/>
          <w:i/>
        </w:rPr>
        <w:t xml:space="preserve">Provision of digital </w:t>
      </w:r>
      <w:proofErr w:type="spellStart"/>
      <w:r w:rsidRPr="00D63A54">
        <w:rPr>
          <w:rFonts w:ascii="Arial" w:hAnsi="Arial" w:cs="Arial"/>
          <w:i/>
        </w:rPr>
        <w:t>multimeters</w:t>
      </w:r>
      <w:proofErr w:type="spellEnd"/>
      <w:r w:rsidR="008D3F73" w:rsidRPr="00D63A54">
        <w:rPr>
          <w:rFonts w:ascii="Arial" w:hAnsi="Arial" w:cs="Arial"/>
        </w:rPr>
        <w:t>”</w:t>
      </w:r>
      <w:r w:rsidRPr="00D63A54">
        <w:rPr>
          <w:rFonts w:ascii="Arial" w:hAnsi="Arial" w:cs="Arial"/>
        </w:rPr>
        <w:t xml:space="preserve"> and 12.3.3 </w:t>
      </w:r>
      <w:r w:rsidR="008D3F73" w:rsidRPr="00D63A54">
        <w:rPr>
          <w:rFonts w:ascii="Arial" w:hAnsi="Arial" w:cs="Arial"/>
        </w:rPr>
        <w:t>“</w:t>
      </w:r>
      <w:r w:rsidRPr="00D63A54">
        <w:rPr>
          <w:rFonts w:ascii="Arial" w:hAnsi="Arial" w:cs="Arial"/>
          <w:i/>
        </w:rPr>
        <w:t>Which DMMs to buy</w:t>
      </w:r>
      <w:r w:rsidR="008D3F73" w:rsidRPr="00D63A54">
        <w:rPr>
          <w:rFonts w:ascii="Arial" w:hAnsi="Arial" w:cs="Arial"/>
        </w:rPr>
        <w:t xml:space="preserve">”, contain useful information on selection and use of digital </w:t>
      </w:r>
      <w:proofErr w:type="spellStart"/>
      <w:r w:rsidR="008D3F73" w:rsidRPr="00D63A54">
        <w:rPr>
          <w:rFonts w:ascii="Arial" w:hAnsi="Arial" w:cs="Arial"/>
        </w:rPr>
        <w:t>multimeters</w:t>
      </w:r>
      <w:proofErr w:type="spellEnd"/>
    </w:p>
    <w:p w:rsidR="004A4572" w:rsidRPr="00D63A54" w:rsidRDefault="004A4572" w:rsidP="008D3F73">
      <w:pPr>
        <w:pStyle w:val="ListParagraph"/>
        <w:rPr>
          <w:rFonts w:ascii="Arial" w:hAnsi="Arial" w:cs="Arial"/>
        </w:rPr>
      </w:pPr>
    </w:p>
    <w:p w:rsidR="005D080E" w:rsidRDefault="0019328C" w:rsidP="008D3F73">
      <w:pPr>
        <w:pStyle w:val="ListParagraph"/>
        <w:numPr>
          <w:ilvl w:val="0"/>
          <w:numId w:val="9"/>
        </w:numPr>
        <w:rPr>
          <w:rFonts w:ascii="Arial" w:eastAsia="Times New Roman" w:hAnsi="Arial" w:cs="Arial"/>
          <w:szCs w:val="24"/>
          <w:lang w:eastAsia="en-GB"/>
        </w:rPr>
      </w:pPr>
      <w:r w:rsidRPr="00D63A54">
        <w:rPr>
          <w:rFonts w:ascii="Arial" w:eastAsia="Times New Roman" w:hAnsi="Arial" w:cs="Arial"/>
          <w:szCs w:val="24"/>
          <w:lang w:eastAsia="en-GB"/>
        </w:rPr>
        <w:t xml:space="preserve">Observant students may notice that there is a deficit of potential difference between the sum of </w:t>
      </w:r>
      <w:proofErr w:type="spellStart"/>
      <w:r w:rsidRPr="00D63A54">
        <w:rPr>
          <w:rFonts w:ascii="Arial" w:eastAsia="Times New Roman" w:hAnsi="Arial" w:cs="Arial"/>
          <w:szCs w:val="24"/>
          <w:lang w:eastAsia="en-GB"/>
        </w:rPr>
        <w:t>pds</w:t>
      </w:r>
      <w:proofErr w:type="spellEnd"/>
      <w:r w:rsidRPr="00D63A54">
        <w:rPr>
          <w:rFonts w:ascii="Arial" w:eastAsia="Times New Roman" w:hAnsi="Arial" w:cs="Arial"/>
          <w:szCs w:val="24"/>
          <w:lang w:eastAsia="en-GB"/>
        </w:rPr>
        <w:t xml:space="preserve"> across the resistors an</w:t>
      </w:r>
      <w:r w:rsidR="004B5CD0">
        <w:rPr>
          <w:rFonts w:ascii="Arial" w:eastAsia="Times New Roman" w:hAnsi="Arial" w:cs="Arial"/>
          <w:szCs w:val="24"/>
          <w:lang w:eastAsia="en-GB"/>
        </w:rPr>
        <w:t>d the output of the cells</w:t>
      </w:r>
      <w:r w:rsidRPr="00D63A54">
        <w:rPr>
          <w:rFonts w:ascii="Arial" w:eastAsia="Times New Roman" w:hAnsi="Arial" w:cs="Arial"/>
          <w:szCs w:val="24"/>
          <w:lang w:eastAsia="en-GB"/>
        </w:rPr>
        <w:t>. This is normally accounted for within the leads and connections.</w:t>
      </w:r>
    </w:p>
    <w:p w:rsidR="004A4572" w:rsidRDefault="004A4572" w:rsidP="004A4572">
      <w:pPr>
        <w:pStyle w:val="ListParagraph"/>
        <w:rPr>
          <w:rFonts w:ascii="Arial" w:eastAsia="Times New Roman" w:hAnsi="Arial" w:cs="Arial"/>
          <w:szCs w:val="24"/>
          <w:lang w:eastAsia="en-GB"/>
        </w:rPr>
      </w:pPr>
    </w:p>
    <w:p w:rsidR="004B5CD0" w:rsidRDefault="004B5CD0" w:rsidP="008D3F73">
      <w:pPr>
        <w:pStyle w:val="ListParagraph"/>
        <w:numPr>
          <w:ilvl w:val="0"/>
          <w:numId w:val="9"/>
        </w:numPr>
        <w:rPr>
          <w:rFonts w:ascii="Arial" w:eastAsia="Times New Roman" w:hAnsi="Arial" w:cs="Arial"/>
          <w:szCs w:val="24"/>
          <w:lang w:eastAsia="en-GB"/>
        </w:rPr>
      </w:pPr>
      <w:r>
        <w:rPr>
          <w:rFonts w:ascii="Arial" w:eastAsia="Times New Roman" w:hAnsi="Arial" w:cs="Arial"/>
          <w:szCs w:val="24"/>
          <w:lang w:eastAsia="en-GB"/>
        </w:rPr>
        <w:lastRenderedPageBreak/>
        <w:t xml:space="preserve">Students may also notice in </w:t>
      </w:r>
      <w:r w:rsidR="004A4572">
        <w:rPr>
          <w:rFonts w:ascii="Arial" w:eastAsia="Times New Roman" w:hAnsi="Arial" w:cs="Arial"/>
          <w:szCs w:val="24"/>
          <w:lang w:eastAsia="en-GB"/>
        </w:rPr>
        <w:t>step</w:t>
      </w:r>
      <w:r>
        <w:rPr>
          <w:rFonts w:ascii="Arial" w:eastAsia="Times New Roman" w:hAnsi="Arial" w:cs="Arial"/>
          <w:szCs w:val="24"/>
          <w:lang w:eastAsia="en-GB"/>
        </w:rPr>
        <w:t xml:space="preserve"> 8 </w:t>
      </w:r>
      <w:r w:rsidR="004A4572">
        <w:rPr>
          <w:rFonts w:ascii="Arial" w:eastAsia="Times New Roman" w:hAnsi="Arial" w:cs="Arial"/>
          <w:szCs w:val="24"/>
          <w:lang w:eastAsia="en-GB"/>
        </w:rPr>
        <w:t xml:space="preserve">of the procedure </w:t>
      </w:r>
      <w:r>
        <w:rPr>
          <w:rFonts w:ascii="Arial" w:eastAsia="Times New Roman" w:hAnsi="Arial" w:cs="Arial"/>
          <w:szCs w:val="24"/>
          <w:lang w:eastAsia="en-GB"/>
        </w:rPr>
        <w:t>that the potential difference across the two cells in series drops as more current is delivered to the circuit, and may link this to internal resistance.</w:t>
      </w:r>
    </w:p>
    <w:p w:rsidR="00BE163A" w:rsidRPr="00D63A54" w:rsidRDefault="00BE163A" w:rsidP="00BE163A">
      <w:pPr>
        <w:pStyle w:val="ListParagraph"/>
        <w:rPr>
          <w:rFonts w:ascii="Arial" w:eastAsia="Times New Roman" w:hAnsi="Arial" w:cs="Arial"/>
          <w:szCs w:val="24"/>
          <w:lang w:eastAsia="en-GB"/>
        </w:rPr>
      </w:pPr>
    </w:p>
    <w:p w:rsidR="008D3F73" w:rsidRPr="00D63A54" w:rsidRDefault="008D3F73" w:rsidP="008D3F73">
      <w:pPr>
        <w:pStyle w:val="Qbodytext"/>
        <w:ind w:left="0"/>
        <w:rPr>
          <w:rFonts w:cs="Arial"/>
          <w:b/>
        </w:rPr>
      </w:pPr>
      <w:r w:rsidRPr="00D63A54">
        <w:rPr>
          <w:rFonts w:cs="Arial"/>
          <w:b/>
        </w:rPr>
        <w:t xml:space="preserve">Recording </w:t>
      </w:r>
    </w:p>
    <w:p w:rsidR="008D3F73" w:rsidRDefault="008D3F73" w:rsidP="008D3F73">
      <w:pPr>
        <w:pStyle w:val="Qbodytext"/>
        <w:numPr>
          <w:ilvl w:val="0"/>
          <w:numId w:val="10"/>
        </w:numPr>
        <w:rPr>
          <w:rFonts w:cs="Arial"/>
        </w:rPr>
      </w:pPr>
      <w:r w:rsidRPr="00D63A54">
        <w:rPr>
          <w:rFonts w:cs="Arial"/>
        </w:rPr>
        <w:t xml:space="preserve">Learners should not need to re-draft their work but rather keep all their notes as a continuing record of Practical Activity. </w:t>
      </w:r>
    </w:p>
    <w:p w:rsidR="00BE163A" w:rsidRDefault="00BE163A" w:rsidP="00BE163A">
      <w:pPr>
        <w:pStyle w:val="ListParagraph"/>
        <w:numPr>
          <w:ilvl w:val="0"/>
          <w:numId w:val="10"/>
        </w:numPr>
        <w:rPr>
          <w:rFonts w:ascii="Arial" w:hAnsi="Arial" w:cs="Arial"/>
        </w:rPr>
      </w:pPr>
      <w:r>
        <w:rPr>
          <w:rFonts w:ascii="Arial" w:hAnsi="Arial" w:cs="Arial"/>
        </w:rPr>
        <w:t>As evidence for the Practical Endorsement learners</w:t>
      </w:r>
      <w:r w:rsidRPr="002C2E24">
        <w:rPr>
          <w:rFonts w:ascii="Arial" w:hAnsi="Arial" w:cs="Arial"/>
        </w:rPr>
        <w:t xml:space="preserve"> </w:t>
      </w:r>
      <w:r>
        <w:rPr>
          <w:rFonts w:ascii="Arial" w:hAnsi="Arial" w:cs="Arial"/>
        </w:rPr>
        <w:t>should have</w:t>
      </w:r>
      <w:r w:rsidRPr="002C2E24">
        <w:rPr>
          <w:rFonts w:ascii="Arial" w:hAnsi="Arial" w:cs="Arial"/>
        </w:rPr>
        <w:t xml:space="preserve"> the</w:t>
      </w:r>
      <w:r>
        <w:rPr>
          <w:rFonts w:ascii="Arial" w:hAnsi="Arial" w:cs="Arial"/>
        </w:rPr>
        <w:t xml:space="preserve"> data collected</w:t>
      </w:r>
      <w:r w:rsidRPr="002C2E24">
        <w:rPr>
          <w:rFonts w:ascii="Arial" w:hAnsi="Arial" w:cs="Arial"/>
        </w:rPr>
        <w:t xml:space="preserve"> in a clear and logical format. </w:t>
      </w:r>
    </w:p>
    <w:p w:rsidR="00BE163A" w:rsidRPr="00BE163A" w:rsidRDefault="00BE163A" w:rsidP="00BE163A">
      <w:pPr>
        <w:ind w:left="360"/>
        <w:rPr>
          <w:rFonts w:ascii="Arial" w:hAnsi="Arial" w:cs="Arial"/>
        </w:rPr>
      </w:pPr>
      <w:r>
        <w:rPr>
          <w:rFonts w:ascii="Arial" w:hAnsi="Arial" w:cs="Arial"/>
        </w:rPr>
        <w:t>In addition, to support the assessment of practical work in the written examinations:</w:t>
      </w:r>
    </w:p>
    <w:p w:rsidR="008D3F73" w:rsidRPr="00D63A54" w:rsidRDefault="008D3F73" w:rsidP="008D3F73">
      <w:pPr>
        <w:pStyle w:val="Qbodytext"/>
        <w:numPr>
          <w:ilvl w:val="0"/>
          <w:numId w:val="10"/>
        </w:numPr>
        <w:rPr>
          <w:rFonts w:cs="Arial"/>
        </w:rPr>
      </w:pPr>
      <w:r w:rsidRPr="00D63A54">
        <w:rPr>
          <w:rFonts w:cs="Arial"/>
        </w:rPr>
        <w:t>Learners should have clearly sketched their circuit diagrams</w:t>
      </w:r>
    </w:p>
    <w:p w:rsidR="008D3F73" w:rsidRPr="00D63A54" w:rsidRDefault="008D3F73" w:rsidP="008D3F73">
      <w:pPr>
        <w:pStyle w:val="Qbodytext"/>
        <w:numPr>
          <w:ilvl w:val="0"/>
          <w:numId w:val="10"/>
        </w:numPr>
        <w:rPr>
          <w:rFonts w:cs="Arial"/>
        </w:rPr>
      </w:pPr>
      <w:r w:rsidRPr="00D63A54">
        <w:rPr>
          <w:rFonts w:cs="Arial"/>
        </w:rPr>
        <w:t xml:space="preserve">Learners should have </w:t>
      </w:r>
      <w:r w:rsidR="004B5CD0">
        <w:rPr>
          <w:rFonts w:cs="Arial"/>
        </w:rPr>
        <w:t>tabulated or annotated their diagrams with the appropriate readings from the meters</w:t>
      </w:r>
    </w:p>
    <w:p w:rsidR="008D3F73" w:rsidRPr="00D63A54" w:rsidRDefault="008D3F73" w:rsidP="008D3F73">
      <w:pPr>
        <w:pStyle w:val="Qbodytext"/>
        <w:numPr>
          <w:ilvl w:val="0"/>
          <w:numId w:val="10"/>
        </w:numPr>
        <w:rPr>
          <w:rFonts w:cs="Arial"/>
        </w:rPr>
      </w:pPr>
      <w:r w:rsidRPr="00D63A54">
        <w:rPr>
          <w:rFonts w:cs="Arial"/>
        </w:rPr>
        <w:t xml:space="preserve">Learners should have evidence of their </w:t>
      </w:r>
      <w:proofErr w:type="spellStart"/>
      <w:r w:rsidRPr="00D63A54">
        <w:rPr>
          <w:rFonts w:cs="Arial"/>
        </w:rPr>
        <w:t>multimeter</w:t>
      </w:r>
      <w:proofErr w:type="spellEnd"/>
      <w:r w:rsidRPr="00D63A54">
        <w:rPr>
          <w:rFonts w:cs="Arial"/>
        </w:rPr>
        <w:t xml:space="preserve"> readings</w:t>
      </w:r>
    </w:p>
    <w:p w:rsidR="00EF5D15" w:rsidRPr="00D63A54" w:rsidRDefault="00EF5D15" w:rsidP="008D3F73">
      <w:pPr>
        <w:pStyle w:val="Qbodytext"/>
        <w:numPr>
          <w:ilvl w:val="0"/>
          <w:numId w:val="10"/>
        </w:numPr>
        <w:rPr>
          <w:rFonts w:cs="Arial"/>
        </w:rPr>
      </w:pPr>
      <w:r w:rsidRPr="00D63A54">
        <w:rPr>
          <w:rFonts w:cs="Arial"/>
        </w:rPr>
        <w:t>Learners should annotate their work if discrepancies are noted or errors are made and corrected to support the use of the lab book as a contemporaneous record</w:t>
      </w:r>
    </w:p>
    <w:p w:rsidR="00EF5D15" w:rsidRDefault="00EF5D15" w:rsidP="008D3F73">
      <w:pPr>
        <w:pStyle w:val="Qbodytext"/>
        <w:numPr>
          <w:ilvl w:val="0"/>
          <w:numId w:val="10"/>
        </w:numPr>
        <w:rPr>
          <w:rFonts w:cs="Arial"/>
        </w:rPr>
      </w:pPr>
      <w:r w:rsidRPr="00D63A54">
        <w:rPr>
          <w:rFonts w:cs="Arial"/>
        </w:rPr>
        <w:t>Learners should have drawn conclusions consistent with the evidence obtained</w:t>
      </w:r>
    </w:p>
    <w:p w:rsidR="004B5CD0" w:rsidRPr="00D63A54" w:rsidRDefault="00BE163A" w:rsidP="008D3F73">
      <w:pPr>
        <w:pStyle w:val="Qbodytext"/>
        <w:numPr>
          <w:ilvl w:val="0"/>
          <w:numId w:val="10"/>
        </w:numPr>
        <w:rPr>
          <w:rFonts w:cs="Arial"/>
        </w:rPr>
      </w:pPr>
      <w:r>
        <w:rPr>
          <w:rFonts w:cs="Arial"/>
        </w:rPr>
        <w:t>Learners should have made a</w:t>
      </w:r>
      <w:r w:rsidR="004B5CD0">
        <w:rPr>
          <w:rFonts w:cs="Arial"/>
        </w:rPr>
        <w:t xml:space="preserve"> valid consideration of uncertainty, potential s</w:t>
      </w:r>
      <w:r>
        <w:rPr>
          <w:rFonts w:cs="Arial"/>
        </w:rPr>
        <w:t>ources of error and improvements</w:t>
      </w:r>
      <w:proofErr w:type="gramStart"/>
      <w:r>
        <w:rPr>
          <w:rFonts w:cs="Arial"/>
        </w:rPr>
        <w:t>.</w:t>
      </w:r>
      <w:r w:rsidR="004B5CD0">
        <w:rPr>
          <w:rFonts w:cs="Arial"/>
        </w:rPr>
        <w:t>.</w:t>
      </w:r>
      <w:proofErr w:type="gramEnd"/>
    </w:p>
    <w:p w:rsidR="00FB1F13" w:rsidRPr="00FB1F13" w:rsidRDefault="00FB1F13" w:rsidP="00FB1F13">
      <w:pPr>
        <w:rPr>
          <w:rFonts w:ascii="Times New Roman" w:hAnsi="Times New Roman" w:cs="Times New Roman"/>
        </w:rPr>
      </w:pPr>
    </w:p>
    <w:sectPr w:rsidR="00FB1F13" w:rsidRPr="00FB1F13" w:rsidSect="004A4572">
      <w:headerReference w:type="default" r:id="rId7"/>
      <w:footerReference w:type="default" r:id="rId8"/>
      <w:pgSz w:w="11906" w:h="16838"/>
      <w:pgMar w:top="720" w:right="1416" w:bottom="72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C1D" w:rsidRDefault="00034C1D" w:rsidP="00E35FDD">
      <w:pPr>
        <w:spacing w:after="0" w:line="240" w:lineRule="auto"/>
      </w:pPr>
      <w:r>
        <w:separator/>
      </w:r>
    </w:p>
  </w:endnote>
  <w:endnote w:type="continuationSeparator" w:id="0">
    <w:p w:rsidR="00034C1D" w:rsidRDefault="00034C1D" w:rsidP="00E35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72" w:rsidRDefault="004A4572" w:rsidP="004A4572">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4A4572" w:rsidRPr="00F953F1" w:rsidRDefault="004A4572" w:rsidP="004A4572">
    <w:pPr>
      <w:pStyle w:val="Footer"/>
      <w:tabs>
        <w:tab w:val="clear" w:pos="9026"/>
        <w:tab w:val="right" w:pos="10206"/>
      </w:tabs>
      <w:rPr>
        <w:rFonts w:ascii="Arial" w:hAnsi="Arial" w:cs="Arial"/>
        <w:i/>
        <w:sz w:val="18"/>
        <w:szCs w:val="18"/>
      </w:rPr>
    </w:pPr>
  </w:p>
  <w:p w:rsidR="004A4572" w:rsidRDefault="004A4572" w:rsidP="004A4572">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Pr="00F953F1">
      <w:rPr>
        <w:rFonts w:ascii="Arial" w:hAnsi="Arial" w:cs="Arial"/>
        <w:sz w:val="18"/>
        <w:szCs w:val="18"/>
      </w:rPr>
      <w:fldChar w:fldCharType="separate"/>
    </w:r>
    <w:r w:rsidR="00BE163A">
      <w:rPr>
        <w:rFonts w:ascii="Arial" w:hAnsi="Arial" w:cs="Arial"/>
        <w:noProof/>
        <w:sz w:val="18"/>
        <w:szCs w:val="18"/>
      </w:rPr>
      <w:t>3</w:t>
    </w:r>
    <w:r w:rsidRPr="00F953F1">
      <w:rPr>
        <w:rFonts w:ascii="Arial" w:hAnsi="Arial" w:cs="Arial"/>
        <w:noProof/>
        <w:sz w:val="18"/>
        <w:szCs w:val="18"/>
      </w:rPr>
      <w:fldChar w:fldCharType="end"/>
    </w:r>
    <w:r>
      <w:rPr>
        <w:rFonts w:ascii="Arial" w:hAnsi="Arial" w:cs="Arial"/>
        <w:sz w:val="18"/>
        <w:szCs w:val="18"/>
      </w:rPr>
      <w:tab/>
      <w:t>v1.2</w:t>
    </w:r>
    <w:r w:rsidRPr="00F953F1">
      <w:rPr>
        <w:rFonts w:ascii="Arial" w:hAnsi="Arial" w:cs="Arial"/>
        <w:sz w:val="18"/>
        <w:szCs w:val="18"/>
      </w:rPr>
      <w:t xml:space="preserve"> – 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C1D" w:rsidRDefault="00034C1D" w:rsidP="00E35FDD">
      <w:pPr>
        <w:spacing w:after="0" w:line="240" w:lineRule="auto"/>
      </w:pPr>
      <w:r>
        <w:separator/>
      </w:r>
    </w:p>
  </w:footnote>
  <w:footnote w:type="continuationSeparator" w:id="0">
    <w:p w:rsidR="00034C1D" w:rsidRDefault="00034C1D" w:rsidP="00E35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FDD" w:rsidRPr="00D63A54" w:rsidRDefault="00E35FDD" w:rsidP="00E35FDD">
    <w:pPr>
      <w:tabs>
        <w:tab w:val="center" w:pos="4513"/>
        <w:tab w:val="right" w:pos="9026"/>
      </w:tabs>
      <w:spacing w:after="0" w:line="240" w:lineRule="auto"/>
      <w:jc w:val="right"/>
      <w:rPr>
        <w:rFonts w:ascii="Arial" w:eastAsia="Calibri" w:hAnsi="Arial" w:cs="Arial"/>
      </w:rPr>
    </w:pPr>
    <w:r>
      <w:rPr>
        <w:rFonts w:ascii="Arial" w:eastAsia="Times New Roman" w:hAnsi="Arial" w:cs="Times New Roman"/>
        <w:noProof/>
        <w:lang w:eastAsia="en-GB"/>
      </w:rPr>
      <w:drawing>
        <wp:anchor distT="0" distB="0" distL="114300" distR="114300" simplePos="0" relativeHeight="251659264" behindDoc="1" locked="0" layoutInCell="1" allowOverlap="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609600"/>
                  </a:xfrm>
                  <a:prstGeom prst="rect">
                    <a:avLst/>
                  </a:prstGeom>
                  <a:noFill/>
                  <a:ln>
                    <a:noFill/>
                  </a:ln>
                </pic:spPr>
              </pic:pic>
            </a:graphicData>
          </a:graphic>
        </wp:anchor>
      </w:drawing>
    </w:r>
    <w:r w:rsidRPr="00E35FDD">
      <w:rPr>
        <w:rFonts w:ascii="Calibri" w:eastAsia="Calibri" w:hAnsi="Calibri" w:cs="Times New Roman"/>
      </w:rPr>
      <w:tab/>
    </w:r>
    <w:r w:rsidRPr="00D63A54">
      <w:rPr>
        <w:rFonts w:ascii="Arial" w:eastAsia="Calibri" w:hAnsi="Arial" w:cs="Arial"/>
      </w:rPr>
      <w:t>Practical Endorsement GCE Physics</w:t>
    </w:r>
  </w:p>
  <w:p w:rsidR="00A91B9C" w:rsidRPr="00D63A54" w:rsidRDefault="00A91B9C" w:rsidP="00A91B9C">
    <w:pPr>
      <w:pStyle w:val="Header"/>
      <w:jc w:val="right"/>
      <w:rPr>
        <w:rFonts w:ascii="Arial" w:hAnsi="Arial" w:cs="Arial"/>
      </w:rPr>
    </w:pPr>
    <w:r w:rsidRPr="00D63A54">
      <w:rPr>
        <w:rFonts w:ascii="Arial" w:hAnsi="Arial" w:cs="Arial"/>
      </w:rPr>
      <w:t>PAG4: Investigating electrical circuits</w:t>
    </w:r>
  </w:p>
  <w:p w:rsidR="00DA116D" w:rsidRDefault="00DA116D" w:rsidP="00DA116D">
    <w:pPr>
      <w:pStyle w:val="Header"/>
      <w:jc w:val="right"/>
      <w:rPr>
        <w:rFonts w:ascii="Arial" w:hAnsi="Arial" w:cs="Arial"/>
      </w:rPr>
    </w:pPr>
    <w:r>
      <w:rPr>
        <w:rFonts w:ascii="Arial" w:hAnsi="Arial" w:cs="Arial"/>
      </w:rPr>
      <w:t>4.2 Investigating circuits</w:t>
    </w:r>
    <w:r w:rsidRPr="00505E23">
      <w:rPr>
        <w:rFonts w:ascii="Arial" w:hAnsi="Arial" w:cs="Arial"/>
      </w:rPr>
      <w:t xml:space="preserve"> </w:t>
    </w:r>
    <w:r>
      <w:rPr>
        <w:rFonts w:ascii="Arial" w:hAnsi="Arial" w:cs="Arial"/>
      </w:rPr>
      <w:t xml:space="preserve">with more than one source of </w:t>
    </w:r>
    <w:proofErr w:type="spellStart"/>
    <w:r>
      <w:rPr>
        <w:rFonts w:ascii="Arial" w:hAnsi="Arial" w:cs="Arial"/>
      </w:rPr>
      <w:t>e.m.f</w:t>
    </w:r>
    <w:proofErr w:type="spellEnd"/>
    <w:r>
      <w:rPr>
        <w:rFonts w:ascii="Arial" w:hAnsi="Arial" w:cs="Arial"/>
      </w:rPr>
      <w:t>.</w:t>
    </w:r>
  </w:p>
  <w:p w:rsidR="004A4572" w:rsidRPr="00505E23" w:rsidRDefault="004A4572" w:rsidP="004A4572">
    <w:pPr>
      <w:pStyle w:val="Header"/>
      <w:ind w:left="426"/>
      <w:jc w:val="right"/>
      <w:rPr>
        <w:rFonts w:ascii="Arial" w:hAnsi="Arial" w:cs="Arial"/>
      </w:rPr>
    </w:pPr>
    <w:r w:rsidRPr="00D63A54">
      <w:rPr>
        <w:rFonts w:ascii="Arial" w:hAnsi="Arial" w:cs="Arial"/>
        <w:b/>
      </w:rPr>
      <w:t>TEACHER</w:t>
    </w:r>
    <w:r>
      <w:rPr>
        <w:rFonts w:ascii="Arial" w:hAnsi="Arial" w:cs="Arial"/>
        <w:b/>
      </w:rPr>
      <w:t>/TECHNICIAN</w:t>
    </w:r>
  </w:p>
  <w:p w:rsidR="00E35FDD" w:rsidRDefault="00E35F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6A6E"/>
    <w:multiLevelType w:val="hybridMultilevel"/>
    <w:tmpl w:val="A80A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03A39"/>
    <w:multiLevelType w:val="hybridMultilevel"/>
    <w:tmpl w:val="5CF48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2A2AFB"/>
    <w:multiLevelType w:val="hybridMultilevel"/>
    <w:tmpl w:val="112C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62366E"/>
    <w:multiLevelType w:val="hybridMultilevel"/>
    <w:tmpl w:val="AB3A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461CD6"/>
    <w:multiLevelType w:val="hybridMultilevel"/>
    <w:tmpl w:val="CCDA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2C4458"/>
    <w:multiLevelType w:val="hybridMultilevel"/>
    <w:tmpl w:val="3A0A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322351"/>
    <w:multiLevelType w:val="hybridMultilevel"/>
    <w:tmpl w:val="A5C0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FC1432"/>
    <w:multiLevelType w:val="hybridMultilevel"/>
    <w:tmpl w:val="79B0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351EB2"/>
    <w:multiLevelType w:val="hybridMultilevel"/>
    <w:tmpl w:val="7E8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D2559A"/>
    <w:multiLevelType w:val="hybridMultilevel"/>
    <w:tmpl w:val="5914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CD365E"/>
    <w:multiLevelType w:val="hybridMultilevel"/>
    <w:tmpl w:val="B0D2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490DF6"/>
    <w:multiLevelType w:val="hybridMultilevel"/>
    <w:tmpl w:val="7936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B04306"/>
    <w:multiLevelType w:val="hybridMultilevel"/>
    <w:tmpl w:val="AEAC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6"/>
  </w:num>
  <w:num w:numId="6">
    <w:abstractNumId w:val="11"/>
  </w:num>
  <w:num w:numId="7">
    <w:abstractNumId w:val="7"/>
  </w:num>
  <w:num w:numId="8">
    <w:abstractNumId w:val="3"/>
  </w:num>
  <w:num w:numId="9">
    <w:abstractNumId w:val="12"/>
  </w:num>
  <w:num w:numId="10">
    <w:abstractNumId w:val="10"/>
  </w:num>
  <w:num w:numId="11">
    <w:abstractNumId w:val="8"/>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54B72"/>
    <w:rsid w:val="00024683"/>
    <w:rsid w:val="00034C1D"/>
    <w:rsid w:val="00042903"/>
    <w:rsid w:val="000533A3"/>
    <w:rsid w:val="000757E7"/>
    <w:rsid w:val="000A22E3"/>
    <w:rsid w:val="000B0CB2"/>
    <w:rsid w:val="000B746F"/>
    <w:rsid w:val="000D1558"/>
    <w:rsid w:val="00160209"/>
    <w:rsid w:val="0019328C"/>
    <w:rsid w:val="002E1865"/>
    <w:rsid w:val="002E31D5"/>
    <w:rsid w:val="002F2FA7"/>
    <w:rsid w:val="00343B95"/>
    <w:rsid w:val="004212C6"/>
    <w:rsid w:val="004A4572"/>
    <w:rsid w:val="004B5CD0"/>
    <w:rsid w:val="004C75E0"/>
    <w:rsid w:val="00514A59"/>
    <w:rsid w:val="005D080E"/>
    <w:rsid w:val="00666748"/>
    <w:rsid w:val="006C313B"/>
    <w:rsid w:val="008D3F73"/>
    <w:rsid w:val="00954B72"/>
    <w:rsid w:val="00996AEE"/>
    <w:rsid w:val="00A91B9C"/>
    <w:rsid w:val="00AC70A9"/>
    <w:rsid w:val="00B42677"/>
    <w:rsid w:val="00B94388"/>
    <w:rsid w:val="00BE163A"/>
    <w:rsid w:val="00C13210"/>
    <w:rsid w:val="00C80CB8"/>
    <w:rsid w:val="00CE2EDA"/>
    <w:rsid w:val="00CF74D6"/>
    <w:rsid w:val="00CF7C51"/>
    <w:rsid w:val="00D63A54"/>
    <w:rsid w:val="00DA116D"/>
    <w:rsid w:val="00DB749A"/>
    <w:rsid w:val="00E35FDD"/>
    <w:rsid w:val="00EE0599"/>
    <w:rsid w:val="00EF5D15"/>
    <w:rsid w:val="00F23E65"/>
    <w:rsid w:val="00F27AAD"/>
    <w:rsid w:val="00F82761"/>
    <w:rsid w:val="00FB1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72"/>
    <w:pPr>
      <w:ind w:left="720"/>
      <w:contextualSpacing/>
    </w:pPr>
  </w:style>
  <w:style w:type="table" w:styleId="TableGrid">
    <w:name w:val="Table Grid"/>
    <w:basedOn w:val="TableNormal"/>
    <w:uiPriority w:val="59"/>
    <w:rsid w:val="00954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DD"/>
  </w:style>
  <w:style w:type="paragraph" w:styleId="Footer">
    <w:name w:val="footer"/>
    <w:basedOn w:val="Normal"/>
    <w:link w:val="FooterChar"/>
    <w:uiPriority w:val="99"/>
    <w:unhideWhenUsed/>
    <w:rsid w:val="00E35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DD"/>
  </w:style>
  <w:style w:type="paragraph" w:customStyle="1" w:styleId="Qbodytext">
    <w:name w:val="Qbodytext"/>
    <w:basedOn w:val="Normal"/>
    <w:rsid w:val="008D3F73"/>
    <w:pPr>
      <w:tabs>
        <w:tab w:val="right" w:pos="10319"/>
      </w:tabs>
      <w:spacing w:before="160" w:after="160" w:line="240" w:lineRule="atLeast"/>
      <w:ind w:left="680" w:right="680"/>
      <w:jc w:val="both"/>
    </w:pPr>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72"/>
    <w:pPr>
      <w:ind w:left="720"/>
      <w:contextualSpacing/>
    </w:pPr>
  </w:style>
  <w:style w:type="table" w:styleId="TableGrid">
    <w:name w:val="Table Grid"/>
    <w:basedOn w:val="TableNormal"/>
    <w:uiPriority w:val="59"/>
    <w:rsid w:val="00954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DD"/>
  </w:style>
  <w:style w:type="paragraph" w:styleId="Footer">
    <w:name w:val="footer"/>
    <w:basedOn w:val="Normal"/>
    <w:link w:val="FooterChar"/>
    <w:uiPriority w:val="99"/>
    <w:unhideWhenUsed/>
    <w:rsid w:val="00E35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DD"/>
  </w:style>
  <w:style w:type="paragraph" w:customStyle="1" w:styleId="Qbodytext">
    <w:name w:val="Qbodytext"/>
    <w:basedOn w:val="Normal"/>
    <w:rsid w:val="008D3F73"/>
    <w:pPr>
      <w:tabs>
        <w:tab w:val="right" w:pos="10319"/>
      </w:tabs>
      <w:spacing w:before="160" w:after="160" w:line="240" w:lineRule="atLeast"/>
      <w:ind w:left="680" w:right="680"/>
      <w:jc w:val="both"/>
    </w:pPr>
    <w:rPr>
      <w:rFonts w:ascii="Arial" w:eastAsia="Times New Roman" w:hAnsi="Arial" w:cs="Times New Roman"/>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Lowestoft Sixth Form College</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Neil</dc:creator>
  <cp:lastModifiedBy>RAWADE</cp:lastModifiedBy>
  <cp:revision>2</cp:revision>
  <dcterms:created xsi:type="dcterms:W3CDTF">2016-02-09T08:11:00Z</dcterms:created>
  <dcterms:modified xsi:type="dcterms:W3CDTF">2016-02-09T08:11:00Z</dcterms:modified>
</cp:coreProperties>
</file>