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CA" w:rsidRPr="003A7FF2" w:rsidRDefault="002D21F3" w:rsidP="00FC4C89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Connecting springs in series and parallel</w:t>
      </w:r>
      <w:r w:rsidR="00FC4C89" w:rsidRPr="003A7FF2">
        <w:rPr>
          <w:rFonts w:ascii="Arial" w:hAnsi="Arial" w:cs="Arial"/>
          <w:b/>
        </w:rPr>
        <w:t xml:space="preserve">        </w:t>
      </w:r>
      <w:r w:rsidR="00FC4C89" w:rsidRPr="003A7FF2">
        <w:rPr>
          <w:rFonts w:ascii="Arial" w:hAnsi="Arial" w:cs="Arial"/>
          <w:b/>
        </w:rPr>
        <w:tab/>
      </w:r>
      <w:r w:rsidR="00FC4C89" w:rsidRPr="003A7FF2">
        <w:rPr>
          <w:rFonts w:ascii="Arial" w:hAnsi="Arial" w:cs="Arial"/>
          <w:b/>
        </w:rPr>
        <w:tab/>
      </w:r>
      <w:r w:rsidR="00FC4C89" w:rsidRPr="003A7FF2">
        <w:rPr>
          <w:rFonts w:ascii="Arial" w:hAnsi="Arial" w:cs="Arial"/>
          <w:b/>
        </w:rPr>
        <w:tab/>
      </w:r>
      <w:r w:rsidR="00FC4C89" w:rsidRPr="003A7FF2">
        <w:rPr>
          <w:rFonts w:ascii="Arial" w:hAnsi="Arial" w:cs="Arial"/>
          <w:b/>
        </w:rPr>
        <w:tab/>
      </w:r>
      <w:r w:rsidR="00FC4C89" w:rsidRPr="003A7FF2">
        <w:rPr>
          <w:rFonts w:ascii="Arial" w:hAnsi="Arial" w:cs="Arial"/>
          <w:b/>
        </w:rPr>
        <w:tab/>
      </w:r>
    </w:p>
    <w:p w:rsidR="00477ACA" w:rsidRPr="003A7FF2" w:rsidRDefault="00477ACA" w:rsidP="00477ACA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>Introduction</w:t>
      </w:r>
    </w:p>
    <w:p w:rsidR="00477ACA" w:rsidRPr="003A7FF2" w:rsidRDefault="00E84417" w:rsidP="00477A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this experiment you will be using combinations of springs to contribute to your understanding of the Young </w:t>
      </w:r>
      <w:r w:rsidR="00D44D2E">
        <w:rPr>
          <w:rFonts w:ascii="Arial" w:hAnsi="Arial" w:cs="Arial"/>
        </w:rPr>
        <w:t>m</w:t>
      </w:r>
      <w:r>
        <w:rPr>
          <w:rFonts w:ascii="Arial" w:hAnsi="Arial" w:cs="Arial"/>
        </w:rPr>
        <w:t>odulus as the property of a material.</w:t>
      </w:r>
    </w:p>
    <w:p w:rsidR="00477ACA" w:rsidRPr="003A7FF2" w:rsidRDefault="00477ACA" w:rsidP="00477ACA">
      <w:pPr>
        <w:rPr>
          <w:rFonts w:ascii="Arial" w:hAnsi="Arial" w:cs="Arial"/>
        </w:rPr>
      </w:pPr>
      <w:r w:rsidRPr="003A7FF2">
        <w:rPr>
          <w:rFonts w:ascii="Arial" w:hAnsi="Arial" w:cs="Arial"/>
        </w:rPr>
        <w:t>You are expected to be familiar with the concept of the application of a force leading to the extension of an elastic material in tension and the further concepts of stress and strain</w:t>
      </w:r>
      <w:r w:rsidR="00E84417">
        <w:rPr>
          <w:rFonts w:ascii="Arial" w:hAnsi="Arial" w:cs="Arial"/>
        </w:rPr>
        <w:t>.</w:t>
      </w:r>
    </w:p>
    <w:p w:rsidR="00477ACA" w:rsidRPr="003A7FF2" w:rsidRDefault="00477ACA" w:rsidP="00477ACA">
      <w:pPr>
        <w:rPr>
          <w:rFonts w:ascii="Arial" w:hAnsi="Arial" w:cs="Arial"/>
        </w:rPr>
      </w:pPr>
      <w:r w:rsidRPr="003A7FF2">
        <w:rPr>
          <w:rFonts w:ascii="Arial" w:hAnsi="Arial" w:cs="Arial"/>
        </w:rPr>
        <w:t>There is an opportunity for evaluation of potential uncertainties in readings and the combination of individual uncertainties into the uncertainty of the final result.</w:t>
      </w:r>
    </w:p>
    <w:p w:rsidR="00FC4C89" w:rsidRPr="003A7FF2" w:rsidRDefault="00FC4C89" w:rsidP="00477ACA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>Aim</w:t>
      </w:r>
    </w:p>
    <w:p w:rsidR="00FC4C89" w:rsidRDefault="00E84417" w:rsidP="00FC4C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determine relationships for combinations of springs in series and parallel</w:t>
      </w:r>
    </w:p>
    <w:p w:rsidR="00E84417" w:rsidRPr="003A7FF2" w:rsidRDefault="00E84417" w:rsidP="00FC4C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use these relationships to contribute to a measurement of the property of a material independent of its shape.</w:t>
      </w:r>
    </w:p>
    <w:p w:rsidR="00FC4C89" w:rsidRPr="003A7FF2" w:rsidRDefault="00FC4C89" w:rsidP="00FC4C89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>Intended class time</w:t>
      </w:r>
    </w:p>
    <w:p w:rsidR="00FC4C89" w:rsidRPr="003A7FF2" w:rsidRDefault="00FC4C89" w:rsidP="00FC4C8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A7FF2">
        <w:rPr>
          <w:rFonts w:ascii="Arial" w:hAnsi="Arial" w:cs="Arial"/>
        </w:rPr>
        <w:t>60 to 90 minutes</w:t>
      </w:r>
    </w:p>
    <w:p w:rsidR="00FC4C89" w:rsidRPr="003A7FF2" w:rsidRDefault="00FC4C89" w:rsidP="00FC4C89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>Equipment</w:t>
      </w:r>
    </w:p>
    <w:p w:rsidR="00FC4C89" w:rsidRPr="003A7FF2" w:rsidRDefault="006B7C19" w:rsidP="00FC4C89">
      <w:pPr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84417">
        <w:rPr>
          <w:rFonts w:ascii="Arial" w:hAnsi="Arial" w:cs="Arial"/>
        </w:rPr>
        <w:t xml:space="preserve">pring </w:t>
      </w:r>
      <w:r w:rsidR="00AA461E">
        <w:rPr>
          <w:rFonts w:ascii="Arial" w:hAnsi="Arial" w:cs="Arial"/>
        </w:rPr>
        <w:t>x 6</w:t>
      </w:r>
    </w:p>
    <w:p w:rsidR="00FC4C89" w:rsidRPr="003A7FF2" w:rsidRDefault="00E84417" w:rsidP="00FC4C89">
      <w:pPr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100g masses on holder</w:t>
      </w:r>
    </w:p>
    <w:p w:rsidR="00FC4C89" w:rsidRDefault="00FE769D" w:rsidP="00E8441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3A7FF2">
        <w:rPr>
          <w:rFonts w:ascii="Arial" w:hAnsi="Arial" w:cs="Arial"/>
        </w:rPr>
        <w:t>m</w:t>
      </w:r>
      <w:r w:rsidR="00E84417">
        <w:rPr>
          <w:rFonts w:ascii="Arial" w:hAnsi="Arial" w:cs="Arial"/>
        </w:rPr>
        <w:t>etre rule</w:t>
      </w:r>
    </w:p>
    <w:p w:rsidR="00951F3B" w:rsidRDefault="00951F3B" w:rsidP="00E84417">
      <w:pPr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stand</w:t>
      </w:r>
    </w:p>
    <w:p w:rsidR="00951F3B" w:rsidRDefault="00951F3B" w:rsidP="00E84417">
      <w:pPr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boss and clamp</w:t>
      </w:r>
    </w:p>
    <w:p w:rsidR="00951F3B" w:rsidRDefault="00951F3B" w:rsidP="00E84417">
      <w:pPr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additional stand upright x2</w:t>
      </w:r>
    </w:p>
    <w:p w:rsidR="00951F3B" w:rsidRDefault="00951F3B" w:rsidP="00E84417">
      <w:pPr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1 kg mass</w:t>
      </w:r>
    </w:p>
    <w:p w:rsidR="006B7C19" w:rsidRPr="00E84417" w:rsidRDefault="006B7C19" w:rsidP="00E84417">
      <w:pPr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safety goggles</w:t>
      </w:r>
      <w:r w:rsidR="001E5FF0">
        <w:rPr>
          <w:rFonts w:ascii="Arial" w:hAnsi="Arial" w:cs="Arial"/>
        </w:rPr>
        <w:t xml:space="preserve"> to EN166F</w:t>
      </w:r>
    </w:p>
    <w:p w:rsidR="00FC4C89" w:rsidRPr="003A7FF2" w:rsidRDefault="00FC4C89" w:rsidP="00FC4C89">
      <w:pPr>
        <w:ind w:left="720"/>
        <w:contextualSpacing/>
        <w:rPr>
          <w:rFonts w:ascii="Arial" w:hAnsi="Arial" w:cs="Arial"/>
        </w:rPr>
      </w:pPr>
    </w:p>
    <w:p w:rsidR="00FC4C89" w:rsidRPr="003A7FF2" w:rsidRDefault="00FC4C89" w:rsidP="00477ACA">
      <w:pPr>
        <w:rPr>
          <w:rFonts w:ascii="Arial" w:hAnsi="Arial" w:cs="Arial"/>
          <w:b/>
        </w:rPr>
      </w:pPr>
    </w:p>
    <w:p w:rsidR="00477ACA" w:rsidRPr="003A7FF2" w:rsidRDefault="00FC4C89" w:rsidP="00477ACA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 xml:space="preserve">Health and </w:t>
      </w:r>
      <w:r w:rsidR="00477ACA" w:rsidRPr="003A7FF2">
        <w:rPr>
          <w:rFonts w:ascii="Arial" w:hAnsi="Arial" w:cs="Arial"/>
          <w:b/>
        </w:rPr>
        <w:t>Safety</w:t>
      </w:r>
    </w:p>
    <w:p w:rsidR="00477ACA" w:rsidRPr="003A7FF2" w:rsidRDefault="00477ACA" w:rsidP="00477ACA">
      <w:pPr>
        <w:rPr>
          <w:rFonts w:ascii="Arial" w:hAnsi="Arial" w:cs="Arial"/>
        </w:rPr>
      </w:pPr>
      <w:r w:rsidRPr="003A7FF2">
        <w:rPr>
          <w:rFonts w:ascii="Arial" w:hAnsi="Arial" w:cs="Arial"/>
        </w:rPr>
        <w:t>Safety goggles or spectacles (as provided by the centre) must be worn at all times due to the risk of the tensioned wire snapping and causing damage to the eyes.</w:t>
      </w:r>
    </w:p>
    <w:p w:rsidR="00195A10" w:rsidRPr="003A7FF2" w:rsidRDefault="00195A10" w:rsidP="00477ACA">
      <w:pPr>
        <w:rPr>
          <w:rFonts w:ascii="Arial" w:hAnsi="Arial" w:cs="Arial"/>
        </w:rPr>
      </w:pPr>
      <w:r w:rsidRPr="003A7FF2">
        <w:rPr>
          <w:rFonts w:ascii="Arial" w:hAnsi="Arial" w:cs="Arial"/>
        </w:rPr>
        <w:t>Your teacher will have determined a maximu</w:t>
      </w:r>
      <w:r w:rsidR="00E84417">
        <w:rPr>
          <w:rFonts w:ascii="Arial" w:hAnsi="Arial" w:cs="Arial"/>
        </w:rPr>
        <w:t>m load to be applied to the springs</w:t>
      </w:r>
      <w:r w:rsidRPr="003A7FF2">
        <w:rPr>
          <w:rFonts w:ascii="Arial" w:hAnsi="Arial" w:cs="Arial"/>
        </w:rPr>
        <w:t xml:space="preserve"> to reduce the risk of breaking.</w:t>
      </w:r>
    </w:p>
    <w:p w:rsidR="00B84A3E" w:rsidRDefault="00B84A3E" w:rsidP="00B84A3E">
      <w:pPr>
        <w:ind w:left="720"/>
        <w:contextualSpacing/>
      </w:pPr>
    </w:p>
    <w:p w:rsidR="00FC4C89" w:rsidRDefault="00FC4C89" w:rsidP="00B84A3E">
      <w:pPr>
        <w:ind w:left="720"/>
        <w:contextualSpacing/>
      </w:pPr>
    </w:p>
    <w:p w:rsidR="00FC4C89" w:rsidRDefault="00FC4C89" w:rsidP="00B84A3E">
      <w:pPr>
        <w:ind w:left="720"/>
        <w:contextualSpacing/>
      </w:pPr>
    </w:p>
    <w:p w:rsidR="00FC4C89" w:rsidRPr="00477ACA" w:rsidRDefault="00FC4C89" w:rsidP="00B84A3E">
      <w:pPr>
        <w:ind w:left="720"/>
        <w:contextualSpacing/>
      </w:pPr>
    </w:p>
    <w:p w:rsidR="003A7FF2" w:rsidRDefault="003A7FF2">
      <w:pPr>
        <w:rPr>
          <w:b/>
        </w:rPr>
      </w:pPr>
      <w:r>
        <w:rPr>
          <w:b/>
        </w:rPr>
        <w:br w:type="page"/>
      </w:r>
    </w:p>
    <w:p w:rsidR="00477ACA" w:rsidRPr="003A7FF2" w:rsidRDefault="00477ACA" w:rsidP="00477ACA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lastRenderedPageBreak/>
        <w:t>Procedure</w:t>
      </w:r>
    </w:p>
    <w:p w:rsidR="00FC4C89" w:rsidRPr="00AA461E" w:rsidRDefault="00E84417" w:rsidP="00AA461E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AA461E">
        <w:rPr>
          <w:rFonts w:ascii="Arial" w:hAnsi="Arial" w:cs="Arial"/>
          <w:b/>
        </w:rPr>
        <w:t>Connecting springs in series</w:t>
      </w:r>
    </w:p>
    <w:p w:rsidR="00E84417" w:rsidRPr="00E84417" w:rsidRDefault="00E84417" w:rsidP="00E844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5199433" cy="36671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319" cy="367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89" w:rsidRDefault="00E84417" w:rsidP="00E8441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Measure the original length, </w:t>
      </w:r>
      <w:r w:rsidRPr="00E84417">
        <w:rPr>
          <w:rFonts w:ascii="Arial" w:hAnsi="Arial" w:cs="Arial"/>
          <w:i/>
        </w:rPr>
        <w:t>L</w:t>
      </w:r>
      <w:r>
        <w:rPr>
          <w:rFonts w:ascii="Arial" w:hAnsi="Arial" w:cs="Arial"/>
        </w:rPr>
        <w:t>, of a spring</w:t>
      </w:r>
      <w:r w:rsidR="00D44D2E">
        <w:rPr>
          <w:rFonts w:ascii="Arial" w:hAnsi="Arial" w:cs="Arial"/>
        </w:rPr>
        <w:t>.</w:t>
      </w:r>
    </w:p>
    <w:p w:rsidR="00E84417" w:rsidRPr="00E84417" w:rsidRDefault="00E84417" w:rsidP="00E84417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Load the spring with 100g and determine the extension</w:t>
      </w:r>
      <w:r w:rsidR="00D44D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84417">
        <w:rPr>
          <w:rFonts w:ascii="Arial" w:hAnsi="Arial" w:cs="Arial"/>
          <w:i/>
        </w:rPr>
        <w:t>x</w:t>
      </w:r>
      <w:r w:rsidR="00D44D2E">
        <w:rPr>
          <w:rFonts w:ascii="Arial" w:hAnsi="Arial" w:cs="Arial"/>
        </w:rPr>
        <w:t>.</w:t>
      </w:r>
    </w:p>
    <w:p w:rsidR="00E84417" w:rsidRDefault="00E84417" w:rsidP="00E8441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Connect two s</w:t>
      </w:r>
      <w:r w:rsidR="001B6E8F">
        <w:rPr>
          <w:rFonts w:ascii="Arial" w:hAnsi="Arial" w:cs="Arial"/>
        </w:rPr>
        <w:t>prings in series and measure the new</w:t>
      </w:r>
      <w:r>
        <w:rPr>
          <w:rFonts w:ascii="Arial" w:hAnsi="Arial" w:cs="Arial"/>
        </w:rPr>
        <w:t xml:space="preserve"> extension</w:t>
      </w:r>
      <w:r w:rsidR="00D44D2E">
        <w:rPr>
          <w:rFonts w:ascii="Arial" w:hAnsi="Arial" w:cs="Arial"/>
        </w:rPr>
        <w:t>.</w:t>
      </w:r>
    </w:p>
    <w:p w:rsidR="00E84417" w:rsidRDefault="00E84417" w:rsidP="00E8441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Continue up to 5 springs</w:t>
      </w:r>
      <w:r w:rsidR="00D44D2E">
        <w:rPr>
          <w:rFonts w:ascii="Arial" w:hAnsi="Arial" w:cs="Arial"/>
        </w:rPr>
        <w:t>.</w:t>
      </w:r>
    </w:p>
    <w:p w:rsidR="00E84417" w:rsidRDefault="00E84417" w:rsidP="00E8441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Plot a gra</w:t>
      </w:r>
      <w:r w:rsidR="001B6E8F">
        <w:rPr>
          <w:rFonts w:ascii="Arial" w:hAnsi="Arial" w:cs="Arial"/>
        </w:rPr>
        <w:t>ph of the number of springs</w:t>
      </w:r>
      <w:r w:rsidR="00D44D2E">
        <w:rPr>
          <w:rFonts w:ascii="Arial" w:hAnsi="Arial" w:cs="Arial"/>
        </w:rPr>
        <w:t>, N, along the x-</w:t>
      </w:r>
      <w:r>
        <w:rPr>
          <w:rFonts w:ascii="Arial" w:hAnsi="Arial" w:cs="Arial"/>
        </w:rPr>
        <w:t>axis</w:t>
      </w:r>
      <w:r w:rsidR="001B6E8F">
        <w:rPr>
          <w:rFonts w:ascii="Arial" w:hAnsi="Arial" w:cs="Arial"/>
        </w:rPr>
        <w:t>,</w:t>
      </w:r>
      <w:r w:rsidR="00D44D2E">
        <w:rPr>
          <w:rFonts w:ascii="Arial" w:hAnsi="Arial" w:cs="Arial"/>
        </w:rPr>
        <w:t xml:space="preserve"> against extension on the y-</w:t>
      </w:r>
      <w:r>
        <w:rPr>
          <w:rFonts w:ascii="Arial" w:hAnsi="Arial" w:cs="Arial"/>
        </w:rPr>
        <w:t>axis</w:t>
      </w:r>
      <w:r w:rsidR="00D44D2E">
        <w:rPr>
          <w:rFonts w:ascii="Arial" w:hAnsi="Arial" w:cs="Arial"/>
        </w:rPr>
        <w:t>.</w:t>
      </w:r>
    </w:p>
    <w:p w:rsidR="00E84417" w:rsidRDefault="001B6E8F" w:rsidP="00E8441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Use this graph to calculate the strain given by (x/NL)</w:t>
      </w:r>
      <w:r w:rsidR="00D44D2E">
        <w:rPr>
          <w:rFonts w:ascii="Arial" w:hAnsi="Arial" w:cs="Arial"/>
        </w:rPr>
        <w:t>.</w:t>
      </w:r>
    </w:p>
    <w:p w:rsidR="00951F3B" w:rsidRDefault="00951F3B" w:rsidP="00951F3B">
      <w:pPr>
        <w:rPr>
          <w:rFonts w:ascii="Arial" w:hAnsi="Arial" w:cs="Arial"/>
        </w:rPr>
      </w:pPr>
    </w:p>
    <w:p w:rsidR="00951F3B" w:rsidRDefault="00951F3B" w:rsidP="00951F3B">
      <w:pPr>
        <w:rPr>
          <w:rFonts w:ascii="Arial" w:hAnsi="Arial" w:cs="Arial"/>
        </w:rPr>
      </w:pPr>
    </w:p>
    <w:p w:rsidR="00951F3B" w:rsidRDefault="00951F3B" w:rsidP="00951F3B">
      <w:pPr>
        <w:rPr>
          <w:rFonts w:ascii="Arial" w:hAnsi="Arial" w:cs="Arial"/>
        </w:rPr>
      </w:pPr>
    </w:p>
    <w:p w:rsidR="00951F3B" w:rsidRDefault="00951F3B" w:rsidP="00951F3B">
      <w:pPr>
        <w:rPr>
          <w:rFonts w:ascii="Arial" w:hAnsi="Arial" w:cs="Arial"/>
        </w:rPr>
      </w:pPr>
    </w:p>
    <w:p w:rsidR="00951F3B" w:rsidRDefault="00951F3B" w:rsidP="00951F3B">
      <w:pPr>
        <w:rPr>
          <w:rFonts w:ascii="Arial" w:hAnsi="Arial" w:cs="Arial"/>
        </w:rPr>
      </w:pPr>
    </w:p>
    <w:p w:rsidR="00951F3B" w:rsidRDefault="00951F3B" w:rsidP="00951F3B">
      <w:pPr>
        <w:rPr>
          <w:rFonts w:ascii="Arial" w:hAnsi="Arial" w:cs="Arial"/>
        </w:rPr>
      </w:pPr>
    </w:p>
    <w:p w:rsidR="00951F3B" w:rsidRDefault="00951F3B" w:rsidP="00951F3B">
      <w:pPr>
        <w:rPr>
          <w:rFonts w:ascii="Arial" w:hAnsi="Arial" w:cs="Arial"/>
        </w:rPr>
      </w:pPr>
    </w:p>
    <w:p w:rsidR="00951F3B" w:rsidRDefault="00951F3B" w:rsidP="00951F3B">
      <w:pPr>
        <w:rPr>
          <w:rFonts w:ascii="Arial" w:hAnsi="Arial" w:cs="Arial"/>
        </w:rPr>
      </w:pPr>
    </w:p>
    <w:p w:rsidR="00951F3B" w:rsidRPr="00951F3B" w:rsidRDefault="00951F3B" w:rsidP="00951F3B">
      <w:pPr>
        <w:rPr>
          <w:rFonts w:ascii="Arial" w:hAnsi="Arial" w:cs="Arial"/>
        </w:rPr>
      </w:pPr>
    </w:p>
    <w:p w:rsidR="00951F3B" w:rsidRPr="00951F3B" w:rsidRDefault="00951F3B" w:rsidP="00951F3B">
      <w:pPr>
        <w:rPr>
          <w:rFonts w:ascii="Arial" w:hAnsi="Arial" w:cs="Arial"/>
          <w:b/>
        </w:rPr>
      </w:pPr>
    </w:p>
    <w:p w:rsidR="00951F3B" w:rsidRPr="00AA461E" w:rsidRDefault="00AA461E" w:rsidP="00AA461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</w:t>
      </w:r>
      <w:r w:rsidR="00951F3B" w:rsidRPr="00AA461E">
        <w:rPr>
          <w:rFonts w:ascii="Arial" w:hAnsi="Arial" w:cs="Arial"/>
          <w:b/>
        </w:rPr>
        <w:t>Connecting springs in parallel</w:t>
      </w:r>
    </w:p>
    <w:p w:rsidR="00A331AA" w:rsidRDefault="00951F3B" w:rsidP="00951F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2774054" cy="35052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054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F3B" w:rsidRDefault="00951F3B" w:rsidP="00951F3B">
      <w:pPr>
        <w:jc w:val="center"/>
        <w:rPr>
          <w:rFonts w:ascii="Arial" w:hAnsi="Arial" w:cs="Arial"/>
          <w:b/>
        </w:rPr>
      </w:pPr>
    </w:p>
    <w:p w:rsidR="00951F3B" w:rsidRDefault="00951F3B" w:rsidP="00951F3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Set up the apparatus with two springs</w:t>
      </w:r>
      <w:r w:rsidR="00D44D2E">
        <w:rPr>
          <w:rFonts w:ascii="Arial" w:hAnsi="Arial" w:cs="Arial"/>
        </w:rPr>
        <w:t>.</w:t>
      </w:r>
    </w:p>
    <w:p w:rsidR="00AA461E" w:rsidRDefault="00AA461E" w:rsidP="00951F3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Add a load of 1kg to the lower rod (shown in red)</w:t>
      </w:r>
      <w:r w:rsidR="00D44D2E">
        <w:rPr>
          <w:rFonts w:ascii="Arial" w:hAnsi="Arial" w:cs="Arial"/>
        </w:rPr>
        <w:t>.</w:t>
      </w:r>
    </w:p>
    <w:p w:rsidR="00AA461E" w:rsidRDefault="00AA461E" w:rsidP="00951F3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Determine the extension which this produces</w:t>
      </w:r>
      <w:r w:rsidR="00D44D2E">
        <w:rPr>
          <w:rFonts w:ascii="Arial" w:hAnsi="Arial" w:cs="Arial"/>
        </w:rPr>
        <w:t>.</w:t>
      </w:r>
    </w:p>
    <w:p w:rsidR="00951F3B" w:rsidRDefault="00AA461E" w:rsidP="00951F3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Compare this extension with that for one spring in A above</w:t>
      </w:r>
      <w:r w:rsidR="00D44D2E">
        <w:rPr>
          <w:rFonts w:ascii="Arial" w:hAnsi="Arial" w:cs="Arial"/>
        </w:rPr>
        <w:t>.</w:t>
      </w:r>
    </w:p>
    <w:p w:rsidR="00AA461E" w:rsidRDefault="00AA461E" w:rsidP="00951F3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Estimate the anticipated extension of one spring with a 1 kg mass</w:t>
      </w:r>
      <w:r w:rsidR="00D44D2E">
        <w:rPr>
          <w:rFonts w:ascii="Arial" w:hAnsi="Arial" w:cs="Arial"/>
        </w:rPr>
        <w:t>.</w:t>
      </w:r>
    </w:p>
    <w:p w:rsidR="00AA461E" w:rsidRDefault="00AA461E" w:rsidP="00951F3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Increase the number of springs to 3 and record the new extension</w:t>
      </w:r>
      <w:r w:rsidR="00D44D2E">
        <w:rPr>
          <w:rFonts w:ascii="Arial" w:hAnsi="Arial" w:cs="Arial"/>
        </w:rPr>
        <w:t>.</w:t>
      </w:r>
    </w:p>
    <w:p w:rsidR="00AA461E" w:rsidRDefault="00AA461E" w:rsidP="00951F3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Repeat this up to a maximum of six springs</w:t>
      </w:r>
      <w:r w:rsidR="00D44D2E">
        <w:rPr>
          <w:rFonts w:ascii="Arial" w:hAnsi="Arial" w:cs="Arial"/>
        </w:rPr>
        <w:t>.</w:t>
      </w:r>
    </w:p>
    <w:p w:rsidR="00AA461E" w:rsidRDefault="00AA461E" w:rsidP="00951F3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Note the relationship observed between the number of springs and extension</w:t>
      </w:r>
      <w:r w:rsidR="00D44D2E">
        <w:rPr>
          <w:rFonts w:ascii="Arial" w:hAnsi="Arial" w:cs="Arial"/>
        </w:rPr>
        <w:t>.</w:t>
      </w:r>
    </w:p>
    <w:p w:rsidR="00AA461E" w:rsidRDefault="00AA461E" w:rsidP="00951F3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Plot an appropriate graph to demonstrate this relationship</w:t>
      </w:r>
      <w:r w:rsidR="00D44D2E">
        <w:rPr>
          <w:rFonts w:ascii="Arial" w:hAnsi="Arial" w:cs="Arial"/>
        </w:rPr>
        <w:t>.</w:t>
      </w:r>
    </w:p>
    <w:p w:rsidR="00BA01E5" w:rsidRPr="00951F3B" w:rsidRDefault="00BA01E5" w:rsidP="00BA01E5">
      <w:pPr>
        <w:pStyle w:val="ListParagraph"/>
        <w:ind w:left="1080"/>
        <w:rPr>
          <w:rFonts w:ascii="Arial" w:hAnsi="Arial" w:cs="Arial"/>
        </w:rPr>
      </w:pPr>
    </w:p>
    <w:p w:rsidR="00045F94" w:rsidRPr="00A331AA" w:rsidRDefault="00045F94">
      <w:pPr>
        <w:rPr>
          <w:rFonts w:ascii="Arial" w:hAnsi="Arial" w:cs="Arial"/>
        </w:rPr>
      </w:pPr>
      <w:r w:rsidRPr="00A331AA">
        <w:rPr>
          <w:rFonts w:ascii="Arial" w:hAnsi="Arial" w:cs="Arial"/>
          <w:b/>
        </w:rPr>
        <w:t>Extension Opportunities</w:t>
      </w:r>
    </w:p>
    <w:p w:rsidR="00BA01E5" w:rsidRPr="00BA01E5" w:rsidRDefault="00D44D2E" w:rsidP="00BA01E5">
      <w:pPr>
        <w:rPr>
          <w:rFonts w:ascii="Arial" w:hAnsi="Arial" w:cs="Arial"/>
        </w:rPr>
      </w:pPr>
      <w:r>
        <w:rPr>
          <w:rFonts w:ascii="Arial" w:hAnsi="Arial" w:cs="Arial"/>
        </w:rPr>
        <w:t>Young m</w:t>
      </w:r>
      <w:r w:rsidR="00BA01E5" w:rsidRPr="00BA01E5">
        <w:rPr>
          <w:rFonts w:ascii="Arial" w:hAnsi="Arial" w:cs="Arial"/>
        </w:rPr>
        <w:t xml:space="preserve">odulus = </w:t>
      </w:r>
      <w:r w:rsidR="00BA01E5" w:rsidRPr="00BA01E5">
        <w:rPr>
          <w:rFonts w:ascii="Arial" w:hAnsi="Arial" w:cs="Arial"/>
          <w:i/>
          <w:iCs/>
        </w:rPr>
        <w:t xml:space="preserve">(F/A)/(x/L) </w:t>
      </w:r>
      <w:r w:rsidR="00BA01E5">
        <w:rPr>
          <w:rFonts w:ascii="Arial" w:hAnsi="Arial" w:cs="Arial"/>
          <w:i/>
          <w:iCs/>
        </w:rPr>
        <w:t xml:space="preserve">                                                          </w:t>
      </w:r>
      <w:r>
        <w:rPr>
          <w:rFonts w:ascii="Arial" w:hAnsi="Arial" w:cs="Arial"/>
        </w:rPr>
        <w:t>spring c</w:t>
      </w:r>
      <w:r w:rsidR="00BA01E5" w:rsidRPr="00BA01E5">
        <w:rPr>
          <w:rFonts w:ascii="Arial" w:hAnsi="Arial" w:cs="Arial"/>
        </w:rPr>
        <w:t xml:space="preserve">onstant </w:t>
      </w:r>
      <w:r w:rsidR="00BA01E5" w:rsidRPr="00BA01E5">
        <w:rPr>
          <w:rFonts w:ascii="Arial" w:hAnsi="Arial" w:cs="Arial"/>
          <w:i/>
          <w:iCs/>
        </w:rPr>
        <w:t xml:space="preserve">k=F/x </w:t>
      </w:r>
    </w:p>
    <w:p w:rsidR="00BA01E5" w:rsidRDefault="00BA01E5" w:rsidP="00BA01E5">
      <w:pPr>
        <w:rPr>
          <w:rFonts w:ascii="Arial" w:hAnsi="Arial" w:cs="Arial"/>
        </w:rPr>
      </w:pPr>
      <w:r w:rsidRPr="00BA01E5">
        <w:rPr>
          <w:rFonts w:ascii="Arial" w:hAnsi="Arial" w:cs="Arial"/>
        </w:rPr>
        <w:t>Which of these constants relates solely to the material and is independent of shape, and which is a function of the shape of the object?</w:t>
      </w:r>
    </w:p>
    <w:p w:rsidR="00BA01E5" w:rsidRDefault="00BA01E5" w:rsidP="00BA01E5">
      <w:pPr>
        <w:rPr>
          <w:rFonts w:ascii="Arial" w:hAnsi="Arial" w:cs="Arial"/>
        </w:rPr>
      </w:pPr>
      <w:r>
        <w:rPr>
          <w:rFonts w:ascii="Arial" w:hAnsi="Arial" w:cs="Arial"/>
        </w:rPr>
        <w:t>Explain how these two experiments support your conclusion.</w:t>
      </w:r>
    </w:p>
    <w:p w:rsidR="00697961" w:rsidRPr="00BA01E5" w:rsidRDefault="00697961" w:rsidP="00BA01E5">
      <w:pPr>
        <w:rPr>
          <w:rFonts w:ascii="Arial" w:hAnsi="Arial" w:cs="Arial"/>
        </w:rPr>
      </w:pPr>
    </w:p>
    <w:p w:rsidR="00BA01E5" w:rsidRDefault="00BA01E5" w:rsidP="00FC4C89">
      <w:pPr>
        <w:rPr>
          <w:rFonts w:ascii="Arial" w:hAnsi="Arial" w:cs="Arial"/>
          <w:b/>
        </w:rPr>
      </w:pPr>
    </w:p>
    <w:p w:rsidR="00FC4C89" w:rsidRPr="00A331AA" w:rsidRDefault="00D44D2E" w:rsidP="00FC4C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Recording</w:t>
      </w:r>
    </w:p>
    <w:p w:rsidR="00D44D2E" w:rsidRDefault="00D44D2E" w:rsidP="00D44D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evidence for the </w:t>
      </w:r>
      <w:r w:rsidRPr="00EC6BCD">
        <w:rPr>
          <w:rFonts w:ascii="Arial" w:hAnsi="Arial" w:cs="Arial"/>
        </w:rPr>
        <w:t>Practical Endor</w:t>
      </w:r>
      <w:r>
        <w:rPr>
          <w:rFonts w:ascii="Arial" w:hAnsi="Arial" w:cs="Arial"/>
        </w:rPr>
        <w:t>sement you should</w:t>
      </w:r>
      <w:r w:rsidRPr="00A331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</w:t>
      </w:r>
      <w:r w:rsidR="00FC4C89" w:rsidRPr="00A331AA">
        <w:rPr>
          <w:rFonts w:ascii="Arial" w:hAnsi="Arial" w:cs="Arial"/>
        </w:rPr>
        <w:t xml:space="preserve"> the data collected from your group</w:t>
      </w:r>
      <w:r>
        <w:rPr>
          <w:rFonts w:ascii="Arial" w:hAnsi="Arial" w:cs="Arial"/>
        </w:rPr>
        <w:t xml:space="preserve"> </w:t>
      </w:r>
      <w:r w:rsidRPr="00EC6BCD">
        <w:rPr>
          <w:rFonts w:ascii="Arial" w:hAnsi="Arial" w:cs="Arial"/>
        </w:rPr>
        <w:t xml:space="preserve">in a clear and logical format. </w:t>
      </w:r>
      <w:r>
        <w:rPr>
          <w:rFonts w:ascii="Arial" w:hAnsi="Arial" w:cs="Arial"/>
        </w:rPr>
        <w:t>All work should be clearly dated.</w:t>
      </w:r>
    </w:p>
    <w:p w:rsidR="00BA01E5" w:rsidRDefault="00BA01E5" w:rsidP="00FC4C89">
      <w:pPr>
        <w:spacing w:after="0" w:line="240" w:lineRule="auto"/>
        <w:rPr>
          <w:rFonts w:ascii="Arial" w:hAnsi="Arial" w:cs="Arial"/>
        </w:rPr>
      </w:pPr>
    </w:p>
    <w:p w:rsidR="00BA01E5" w:rsidRDefault="00D44D2E" w:rsidP="00FC4C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addition, in preparation for the assessment of practical work in the written examinations and to help develop your understanding of physics, y</w:t>
      </w:r>
      <w:r w:rsidRPr="00EC6BCD">
        <w:rPr>
          <w:rFonts w:ascii="Arial" w:hAnsi="Arial" w:cs="Arial"/>
        </w:rPr>
        <w:t xml:space="preserve">ou should </w:t>
      </w:r>
      <w:r w:rsidR="00FC4C89" w:rsidRPr="00A331AA">
        <w:rPr>
          <w:rFonts w:ascii="Arial" w:hAnsi="Arial" w:cs="Arial"/>
        </w:rPr>
        <w:t xml:space="preserve">have used the data collected to </w:t>
      </w:r>
      <w:r w:rsidR="00BA01E5">
        <w:rPr>
          <w:rFonts w:ascii="Arial" w:hAnsi="Arial" w:cs="Arial"/>
        </w:rPr>
        <w:t>plot graphs and to make estimates of values as detailed.</w:t>
      </w:r>
    </w:p>
    <w:p w:rsidR="00A122FD" w:rsidRPr="00FC4C89" w:rsidRDefault="00A122FD" w:rsidP="00FC4C89"/>
    <w:sectPr w:rsidR="00A122FD" w:rsidRPr="00FC4C89" w:rsidSect="000108B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9E" w:rsidRDefault="00980F9E" w:rsidP="00FC4C89">
      <w:pPr>
        <w:spacing w:after="0" w:line="240" w:lineRule="auto"/>
      </w:pPr>
      <w:r>
        <w:separator/>
      </w:r>
    </w:p>
  </w:endnote>
  <w:endnote w:type="continuationSeparator" w:id="0">
    <w:p w:rsidR="00980F9E" w:rsidRDefault="00980F9E" w:rsidP="00FC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2E" w:rsidRDefault="00D44D2E" w:rsidP="00D44D2E">
    <w:pPr>
      <w:pStyle w:val="Footer"/>
      <w:tabs>
        <w:tab w:val="clear" w:pos="9026"/>
        <w:tab w:val="right" w:pos="10206"/>
      </w:tabs>
      <w:rPr>
        <w:rFonts w:ascii="Arial" w:hAnsi="Arial" w:cs="Arial"/>
        <w:i/>
        <w:sz w:val="18"/>
        <w:szCs w:val="18"/>
      </w:rPr>
    </w:pPr>
    <w:r w:rsidRPr="00F953F1">
      <w:rPr>
        <w:rFonts w:ascii="Arial" w:hAnsi="Arial" w:cs="Arial"/>
        <w:i/>
        <w:sz w:val="18"/>
        <w:szCs w:val="18"/>
      </w:rPr>
      <w:t>This document may have modified from the original – check the master version on OCR Interchange if in doubt.</w:t>
    </w:r>
  </w:p>
  <w:p w:rsidR="00D44D2E" w:rsidRPr="00F953F1" w:rsidRDefault="00D44D2E" w:rsidP="00D44D2E">
    <w:pPr>
      <w:pStyle w:val="Footer"/>
      <w:tabs>
        <w:tab w:val="clear" w:pos="9026"/>
        <w:tab w:val="right" w:pos="10206"/>
      </w:tabs>
      <w:rPr>
        <w:rFonts w:ascii="Arial" w:hAnsi="Arial" w:cs="Arial"/>
        <w:i/>
        <w:sz w:val="18"/>
        <w:szCs w:val="18"/>
      </w:rPr>
    </w:pPr>
  </w:p>
  <w:p w:rsidR="00D44D2E" w:rsidRDefault="00D44D2E" w:rsidP="00D44D2E">
    <w:pPr>
      <w:pStyle w:val="Footer"/>
      <w:tabs>
        <w:tab w:val="clear" w:pos="9026"/>
        <w:tab w:val="right" w:pos="10206"/>
      </w:tabs>
    </w:pPr>
    <w:r w:rsidRPr="00F953F1">
      <w:rPr>
        <w:rFonts w:ascii="Arial" w:hAnsi="Arial" w:cs="Arial"/>
        <w:sz w:val="18"/>
        <w:szCs w:val="18"/>
      </w:rPr>
      <w:t>© OCR 2015</w:t>
    </w:r>
    <w:r w:rsidRPr="00F953F1">
      <w:rPr>
        <w:rFonts w:ascii="Arial" w:hAnsi="Arial" w:cs="Arial"/>
        <w:sz w:val="18"/>
        <w:szCs w:val="18"/>
      </w:rPr>
      <w:tab/>
      <w:t xml:space="preserve">Page </w:t>
    </w:r>
    <w:r w:rsidRPr="00F953F1">
      <w:rPr>
        <w:rFonts w:ascii="Arial" w:hAnsi="Arial" w:cs="Arial"/>
        <w:sz w:val="18"/>
        <w:szCs w:val="18"/>
      </w:rPr>
      <w:fldChar w:fldCharType="begin"/>
    </w:r>
    <w:r w:rsidRPr="00F953F1">
      <w:rPr>
        <w:rFonts w:ascii="Arial" w:hAnsi="Arial" w:cs="Arial"/>
        <w:sz w:val="18"/>
        <w:szCs w:val="18"/>
      </w:rPr>
      <w:instrText xml:space="preserve"> PAGE   \* MERGEFORMAT </w:instrText>
    </w:r>
    <w:r w:rsidRPr="00F953F1">
      <w:rPr>
        <w:rFonts w:ascii="Arial" w:hAnsi="Arial" w:cs="Arial"/>
        <w:sz w:val="18"/>
        <w:szCs w:val="18"/>
      </w:rPr>
      <w:fldChar w:fldCharType="separate"/>
    </w:r>
    <w:r w:rsidR="000108B7">
      <w:rPr>
        <w:rFonts w:ascii="Arial" w:hAnsi="Arial" w:cs="Arial"/>
        <w:noProof/>
        <w:sz w:val="18"/>
        <w:szCs w:val="18"/>
      </w:rPr>
      <w:t>1</w:t>
    </w:r>
    <w:r w:rsidRPr="00F953F1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v1.1</w:t>
    </w:r>
    <w:r w:rsidRPr="00F953F1">
      <w:rPr>
        <w:rFonts w:ascii="Arial" w:hAnsi="Arial" w:cs="Arial"/>
        <w:sz w:val="18"/>
        <w:szCs w:val="18"/>
      </w:rPr>
      <w:t xml:space="preserve"> – 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9E" w:rsidRDefault="00980F9E" w:rsidP="00FC4C89">
      <w:pPr>
        <w:spacing w:after="0" w:line="240" w:lineRule="auto"/>
      </w:pPr>
      <w:r>
        <w:separator/>
      </w:r>
    </w:p>
  </w:footnote>
  <w:footnote w:type="continuationSeparator" w:id="0">
    <w:p w:rsidR="00980F9E" w:rsidRDefault="00980F9E" w:rsidP="00FC4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89" w:rsidRPr="00251D9D" w:rsidRDefault="00FC4C89" w:rsidP="00FC4C89">
    <w:pPr>
      <w:pStyle w:val="Header"/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B0EFAB5" wp14:editId="58B4B291">
          <wp:simplePos x="0" y="0"/>
          <wp:positionH relativeFrom="column">
            <wp:posOffset>-349250</wp:posOffset>
          </wp:positionH>
          <wp:positionV relativeFrom="paragraph">
            <wp:posOffset>-113030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251D9D">
      <w:rPr>
        <w:rFonts w:ascii="Arial" w:hAnsi="Arial" w:cs="Arial"/>
      </w:rPr>
      <w:t>Practical Endorsement GCE Physics</w:t>
    </w:r>
  </w:p>
  <w:p w:rsidR="00FC4C89" w:rsidRPr="00251D9D" w:rsidRDefault="00FC4C89" w:rsidP="00FC4C89">
    <w:pPr>
      <w:pStyle w:val="Header"/>
      <w:jc w:val="right"/>
      <w:rPr>
        <w:rFonts w:ascii="Arial" w:hAnsi="Arial" w:cs="Arial"/>
      </w:rPr>
    </w:pPr>
    <w:r w:rsidRPr="00251D9D">
      <w:rPr>
        <w:rFonts w:ascii="Arial" w:hAnsi="Arial" w:cs="Arial"/>
      </w:rPr>
      <w:t>PAG2: Investigating properties of materials</w:t>
    </w:r>
  </w:p>
  <w:p w:rsidR="00FC4C89" w:rsidRDefault="002D21F3" w:rsidP="00FC4C89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2.2 Connecting springs in series and parallel</w:t>
    </w:r>
  </w:p>
  <w:p w:rsidR="00D44D2E" w:rsidRPr="00251D9D" w:rsidRDefault="00D44D2E" w:rsidP="00FC4C89">
    <w:pPr>
      <w:pStyle w:val="Header"/>
      <w:jc w:val="right"/>
      <w:rPr>
        <w:rFonts w:ascii="Arial" w:hAnsi="Arial" w:cs="Arial"/>
      </w:rPr>
    </w:pPr>
    <w:r w:rsidRPr="003A7FF2">
      <w:rPr>
        <w:rFonts w:ascii="Arial" w:hAnsi="Arial" w:cs="Arial"/>
        <w:b/>
      </w:rPr>
      <w:t>STUDENT</w:t>
    </w:r>
  </w:p>
  <w:p w:rsidR="00FC4C89" w:rsidRDefault="00FC4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9E5"/>
    <w:multiLevelType w:val="hybridMultilevel"/>
    <w:tmpl w:val="B7EC57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E7FBB"/>
    <w:multiLevelType w:val="hybridMultilevel"/>
    <w:tmpl w:val="027A51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A385F"/>
    <w:multiLevelType w:val="hybridMultilevel"/>
    <w:tmpl w:val="BD6C4998"/>
    <w:lvl w:ilvl="0" w:tplc="637C06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2D4DB8"/>
    <w:multiLevelType w:val="hybridMultilevel"/>
    <w:tmpl w:val="515ED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B57CC"/>
    <w:multiLevelType w:val="hybridMultilevel"/>
    <w:tmpl w:val="4AA862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47828"/>
    <w:multiLevelType w:val="hybridMultilevel"/>
    <w:tmpl w:val="C6E00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E0D5B"/>
    <w:multiLevelType w:val="hybridMultilevel"/>
    <w:tmpl w:val="773A56D8"/>
    <w:lvl w:ilvl="0" w:tplc="7AD843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181DE8"/>
    <w:multiLevelType w:val="hybridMultilevel"/>
    <w:tmpl w:val="67C67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E70F7"/>
    <w:multiLevelType w:val="hybridMultilevel"/>
    <w:tmpl w:val="E2F47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A5B8E"/>
    <w:multiLevelType w:val="hybridMultilevel"/>
    <w:tmpl w:val="38661836"/>
    <w:lvl w:ilvl="0" w:tplc="CEB0C8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ACA"/>
    <w:rsid w:val="000108B7"/>
    <w:rsid w:val="00045F94"/>
    <w:rsid w:val="00195A10"/>
    <w:rsid w:val="001B6E8F"/>
    <w:rsid w:val="001E5FF0"/>
    <w:rsid w:val="00222136"/>
    <w:rsid w:val="00251D9D"/>
    <w:rsid w:val="0026212A"/>
    <w:rsid w:val="002D21F3"/>
    <w:rsid w:val="003A7FF2"/>
    <w:rsid w:val="003E77A9"/>
    <w:rsid w:val="00460750"/>
    <w:rsid w:val="00477ACA"/>
    <w:rsid w:val="00556D7F"/>
    <w:rsid w:val="005A7310"/>
    <w:rsid w:val="00663EF0"/>
    <w:rsid w:val="00684F5C"/>
    <w:rsid w:val="00697961"/>
    <w:rsid w:val="006B7C19"/>
    <w:rsid w:val="007D28D5"/>
    <w:rsid w:val="008501B7"/>
    <w:rsid w:val="008C4F1E"/>
    <w:rsid w:val="00913DD6"/>
    <w:rsid w:val="00951F3B"/>
    <w:rsid w:val="00980F9E"/>
    <w:rsid w:val="009966F1"/>
    <w:rsid w:val="009A62B5"/>
    <w:rsid w:val="00A122FD"/>
    <w:rsid w:val="00A331AA"/>
    <w:rsid w:val="00AA461E"/>
    <w:rsid w:val="00B84A3E"/>
    <w:rsid w:val="00BA01E5"/>
    <w:rsid w:val="00BD535D"/>
    <w:rsid w:val="00BD5C77"/>
    <w:rsid w:val="00C23F39"/>
    <w:rsid w:val="00C4566D"/>
    <w:rsid w:val="00C45C8B"/>
    <w:rsid w:val="00C87911"/>
    <w:rsid w:val="00CA23C3"/>
    <w:rsid w:val="00CF7381"/>
    <w:rsid w:val="00D44D2E"/>
    <w:rsid w:val="00D60250"/>
    <w:rsid w:val="00D800DD"/>
    <w:rsid w:val="00E145AD"/>
    <w:rsid w:val="00E84417"/>
    <w:rsid w:val="00E97F28"/>
    <w:rsid w:val="00EA7055"/>
    <w:rsid w:val="00F26C9E"/>
    <w:rsid w:val="00F90BE2"/>
    <w:rsid w:val="00FC4C89"/>
    <w:rsid w:val="00F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A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C89"/>
  </w:style>
  <w:style w:type="paragraph" w:styleId="Footer">
    <w:name w:val="footer"/>
    <w:basedOn w:val="Normal"/>
    <w:link w:val="FooterChar"/>
    <w:uiPriority w:val="99"/>
    <w:unhideWhenUsed/>
    <w:rsid w:val="00FC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C89"/>
  </w:style>
  <w:style w:type="paragraph" w:styleId="ListParagraph">
    <w:name w:val="List Paragraph"/>
    <w:basedOn w:val="Normal"/>
    <w:uiPriority w:val="34"/>
    <w:qFormat/>
    <w:rsid w:val="00FC4C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F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A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C89"/>
  </w:style>
  <w:style w:type="paragraph" w:styleId="Footer">
    <w:name w:val="footer"/>
    <w:basedOn w:val="Normal"/>
    <w:link w:val="FooterChar"/>
    <w:uiPriority w:val="99"/>
    <w:unhideWhenUsed/>
    <w:rsid w:val="00FC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C89"/>
  </w:style>
  <w:style w:type="paragraph" w:styleId="ListParagraph">
    <w:name w:val="List Paragraph"/>
    <w:basedOn w:val="Normal"/>
    <w:uiPriority w:val="34"/>
    <w:qFormat/>
    <w:rsid w:val="00FC4C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F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Wade</dc:creator>
  <cp:lastModifiedBy>setup-Software Setup Account</cp:lastModifiedBy>
  <cp:revision>3</cp:revision>
  <cp:lastPrinted>2018-02-05T12:31:00Z</cp:lastPrinted>
  <dcterms:created xsi:type="dcterms:W3CDTF">2016-02-07T19:34:00Z</dcterms:created>
  <dcterms:modified xsi:type="dcterms:W3CDTF">2018-02-05T12:32:00Z</dcterms:modified>
</cp:coreProperties>
</file>