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D2" w:rsidRPr="001A250D" w:rsidRDefault="00A630F6" w:rsidP="000872D2">
      <w:pPr>
        <w:jc w:val="center"/>
        <w:rPr>
          <w:sz w:val="32"/>
          <w:u w:val="single"/>
        </w:rPr>
      </w:pPr>
      <w:r>
        <w:rPr>
          <w:sz w:val="32"/>
          <w:u w:val="single"/>
        </w:rPr>
        <w:t>Mechanics I</w:t>
      </w:r>
      <w:r w:rsidR="00A27D2C">
        <w:rPr>
          <w:sz w:val="32"/>
          <w:u w:val="single"/>
        </w:rPr>
        <w:t>I</w:t>
      </w:r>
      <w:r w:rsidR="000872D2" w:rsidRPr="001A250D">
        <w:rPr>
          <w:sz w:val="32"/>
          <w:u w:val="single"/>
        </w:rPr>
        <w:t xml:space="preserve"> Independent</w:t>
      </w:r>
      <w:r w:rsidR="00513A80">
        <w:rPr>
          <w:sz w:val="32"/>
          <w:u w:val="single"/>
        </w:rPr>
        <w:t xml:space="preserve"> Revision</w:t>
      </w:r>
      <w:r w:rsidR="000872D2" w:rsidRPr="001A250D">
        <w:rPr>
          <w:sz w:val="32"/>
          <w:u w:val="single"/>
        </w:rPr>
        <w:t xml:space="preserve"> </w:t>
      </w:r>
      <w:r w:rsidR="003A3CEB">
        <w:rPr>
          <w:sz w:val="32"/>
          <w:u w:val="single"/>
        </w:rPr>
        <w:t>Resource</w:t>
      </w:r>
    </w:p>
    <w:p w:rsidR="000872D2" w:rsidRPr="00DF5BE5" w:rsidRDefault="000872D2" w:rsidP="000872D2">
      <w:pPr>
        <w:rPr>
          <w:b/>
          <w:sz w:val="28"/>
        </w:rPr>
      </w:pPr>
      <w:r w:rsidRPr="00DF5BE5">
        <w:rPr>
          <w:b/>
          <w:sz w:val="28"/>
        </w:rPr>
        <w:t>Specification points</w:t>
      </w:r>
    </w:p>
    <w:p w:rsidR="000111B2" w:rsidRDefault="000111B2" w:rsidP="000111B2">
      <w:pPr>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3.2.1 Dynamics</w:t>
      </w:r>
    </w:p>
    <w:p w:rsidR="000111B2" w:rsidRDefault="000111B2" w:rsidP="000111B2">
      <w:pPr>
        <w:autoSpaceDE w:val="0"/>
        <w:autoSpaceDN w:val="0"/>
        <w:adjustRightInd w:val="0"/>
        <w:spacing w:after="0" w:line="240" w:lineRule="auto"/>
        <w:rPr>
          <w:rFonts w:ascii="Calibri" w:hAnsi="Calibri" w:cs="Calibri"/>
        </w:rPr>
      </w:pPr>
      <w:r>
        <w:rPr>
          <w:rFonts w:ascii="Calibri-Bold" w:hAnsi="Calibri-Bold" w:cs="Calibri-Bold"/>
          <w:b/>
          <w:bCs/>
        </w:rPr>
        <w:t xml:space="preserve">(a) </w:t>
      </w:r>
      <w:proofErr w:type="gramStart"/>
      <w:r>
        <w:rPr>
          <w:rFonts w:ascii="Calibri" w:hAnsi="Calibri" w:cs="Calibri"/>
        </w:rPr>
        <w:t>net</w:t>
      </w:r>
      <w:proofErr w:type="gramEnd"/>
      <w:r>
        <w:rPr>
          <w:rFonts w:ascii="Calibri" w:hAnsi="Calibri" w:cs="Calibri"/>
        </w:rPr>
        <w:t xml:space="preserve"> force = mass </w:t>
      </w:r>
      <w:r>
        <w:rPr>
          <w:rFonts w:ascii="Symbol" w:hAnsi="Symbol" w:cs="Symbol"/>
        </w:rPr>
        <w:t></w:t>
      </w:r>
      <w:r>
        <w:rPr>
          <w:rFonts w:ascii="Symbol" w:hAnsi="Symbol" w:cs="Symbol"/>
        </w:rPr>
        <w:t></w:t>
      </w:r>
      <w:r>
        <w:rPr>
          <w:rFonts w:ascii="Calibri" w:hAnsi="Calibri" w:cs="Calibri"/>
        </w:rPr>
        <w:t xml:space="preserve">acceleration; </w:t>
      </w:r>
      <w:r>
        <w:rPr>
          <w:rFonts w:ascii="Calibri-Italic" w:hAnsi="Calibri-Italic" w:cs="Calibri-Italic"/>
          <w:i/>
          <w:iCs/>
        </w:rPr>
        <w:t xml:space="preserve">F </w:t>
      </w:r>
      <w:r>
        <w:rPr>
          <w:rFonts w:ascii="Calibri" w:hAnsi="Calibri" w:cs="Calibri"/>
        </w:rPr>
        <w:t xml:space="preserve">= </w:t>
      </w:r>
      <w:r>
        <w:rPr>
          <w:rFonts w:ascii="Calibri-Italic" w:hAnsi="Calibri-Italic" w:cs="Calibri-Italic"/>
          <w:i/>
          <w:iCs/>
        </w:rPr>
        <w:t xml:space="preserve">ma </w:t>
      </w:r>
      <w:r>
        <w:rPr>
          <w:rFonts w:ascii="Calibri" w:hAnsi="Calibri" w:cs="Calibri"/>
        </w:rPr>
        <w:t>Learners will also be expected to recall this equation.</w:t>
      </w:r>
    </w:p>
    <w:p w:rsidR="000111B2" w:rsidRDefault="000111B2" w:rsidP="000111B2">
      <w:pPr>
        <w:autoSpaceDE w:val="0"/>
        <w:autoSpaceDN w:val="0"/>
        <w:adjustRightInd w:val="0"/>
        <w:spacing w:after="0" w:line="240" w:lineRule="auto"/>
        <w:rPr>
          <w:rFonts w:ascii="Calibri" w:hAnsi="Calibri" w:cs="Calibri"/>
        </w:rPr>
      </w:pPr>
      <w:r>
        <w:rPr>
          <w:rFonts w:ascii="Calibri-Bold" w:hAnsi="Calibri-Bold" w:cs="Calibri-Bold"/>
          <w:b/>
          <w:bCs/>
        </w:rPr>
        <w:t xml:space="preserve">(b) </w:t>
      </w:r>
      <w:proofErr w:type="gramStart"/>
      <w:r>
        <w:rPr>
          <w:rFonts w:ascii="Calibri" w:hAnsi="Calibri" w:cs="Calibri"/>
        </w:rPr>
        <w:t>the</w:t>
      </w:r>
      <w:proofErr w:type="gramEnd"/>
      <w:r>
        <w:rPr>
          <w:rFonts w:ascii="Calibri" w:hAnsi="Calibri" w:cs="Calibri"/>
        </w:rPr>
        <w:t xml:space="preserve"> newton as the unit of force</w:t>
      </w:r>
    </w:p>
    <w:p w:rsidR="000111B2" w:rsidRDefault="000111B2" w:rsidP="000111B2">
      <w:pPr>
        <w:autoSpaceDE w:val="0"/>
        <w:autoSpaceDN w:val="0"/>
        <w:adjustRightInd w:val="0"/>
        <w:spacing w:after="0" w:line="240" w:lineRule="auto"/>
        <w:rPr>
          <w:rFonts w:ascii="Calibri" w:hAnsi="Calibri" w:cs="Calibri"/>
        </w:rPr>
      </w:pPr>
      <w:r>
        <w:rPr>
          <w:rFonts w:ascii="Calibri-Bold" w:hAnsi="Calibri-Bold" w:cs="Calibri-Bold"/>
          <w:b/>
          <w:bCs/>
        </w:rPr>
        <w:t xml:space="preserve">(c) </w:t>
      </w:r>
      <w:proofErr w:type="gramStart"/>
      <w:r>
        <w:rPr>
          <w:rFonts w:ascii="Calibri" w:hAnsi="Calibri" w:cs="Calibri"/>
        </w:rPr>
        <w:t>weight</w:t>
      </w:r>
      <w:proofErr w:type="gramEnd"/>
      <w:r>
        <w:rPr>
          <w:rFonts w:ascii="Calibri" w:hAnsi="Calibri" w:cs="Calibri"/>
        </w:rPr>
        <w:t xml:space="preserve"> of an object; </w:t>
      </w:r>
      <w:r>
        <w:rPr>
          <w:rFonts w:ascii="Calibri-Italic" w:hAnsi="Calibri-Italic" w:cs="Calibri-Italic"/>
          <w:i/>
          <w:iCs/>
        </w:rPr>
        <w:t xml:space="preserve">W </w:t>
      </w:r>
      <w:r>
        <w:rPr>
          <w:rFonts w:ascii="Calibri" w:hAnsi="Calibri" w:cs="Calibri"/>
        </w:rPr>
        <w:t xml:space="preserve">= </w:t>
      </w:r>
      <w:r>
        <w:rPr>
          <w:rFonts w:ascii="Calibri-Italic" w:hAnsi="Calibri-Italic" w:cs="Calibri-Italic"/>
          <w:i/>
          <w:iCs/>
        </w:rPr>
        <w:t xml:space="preserve">mg </w:t>
      </w:r>
      <w:r>
        <w:rPr>
          <w:rFonts w:ascii="Calibri" w:hAnsi="Calibri" w:cs="Calibri"/>
        </w:rPr>
        <w:t>Learners will also be expected to recall this equation.</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(d) </w:t>
      </w:r>
      <w:proofErr w:type="gramStart"/>
      <w:r>
        <w:rPr>
          <w:rFonts w:ascii="Calibri" w:hAnsi="Calibri" w:cs="Calibri"/>
          <w:color w:val="000000"/>
        </w:rPr>
        <w:t>the</w:t>
      </w:r>
      <w:proofErr w:type="gramEnd"/>
      <w:r>
        <w:rPr>
          <w:rFonts w:ascii="Calibri" w:hAnsi="Calibri" w:cs="Calibri"/>
          <w:color w:val="000000"/>
        </w:rPr>
        <w:t xml:space="preserve"> terms tension, normal contact force, </w:t>
      </w:r>
      <w:proofErr w:type="spellStart"/>
      <w:r>
        <w:rPr>
          <w:rFonts w:ascii="Calibri" w:hAnsi="Calibri" w:cs="Calibri"/>
          <w:color w:val="000000"/>
        </w:rPr>
        <w:t>upthrust</w:t>
      </w:r>
      <w:proofErr w:type="spellEnd"/>
      <w:r>
        <w:rPr>
          <w:rFonts w:ascii="Calibri" w:hAnsi="Calibri" w:cs="Calibri"/>
          <w:color w:val="000000"/>
        </w:rPr>
        <w:t xml:space="preserve"> and friction</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(e) </w:t>
      </w:r>
      <w:r>
        <w:rPr>
          <w:rFonts w:ascii="Calibri" w:hAnsi="Calibri" w:cs="Calibri"/>
          <w:color w:val="000000"/>
        </w:rPr>
        <w:t>free-body diagrams</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w:t>
      </w:r>
      <w:proofErr w:type="gramStart"/>
      <w:r>
        <w:rPr>
          <w:rFonts w:ascii="Calibri-Bold" w:hAnsi="Calibri-Bold" w:cs="Calibri-Bold"/>
          <w:b/>
          <w:bCs/>
          <w:color w:val="000000"/>
        </w:rPr>
        <w:t>f</w:t>
      </w:r>
      <w:proofErr w:type="gramEnd"/>
      <w:r>
        <w:rPr>
          <w:rFonts w:ascii="Calibri-Bold" w:hAnsi="Calibri-Bold" w:cs="Calibri-Bold"/>
          <w:b/>
          <w:bCs/>
          <w:color w:val="000000"/>
        </w:rPr>
        <w:t xml:space="preserve">) </w:t>
      </w:r>
      <w:r>
        <w:rPr>
          <w:rFonts w:ascii="Calibri" w:hAnsi="Calibri" w:cs="Calibri"/>
          <w:color w:val="000000"/>
        </w:rPr>
        <w:t>one- and two-dimensional motion under constant force.</w:t>
      </w:r>
    </w:p>
    <w:p w:rsidR="00A27D2C" w:rsidRDefault="00A27D2C" w:rsidP="00A27D2C">
      <w:pPr>
        <w:autoSpaceDE w:val="0"/>
        <w:autoSpaceDN w:val="0"/>
        <w:adjustRightInd w:val="0"/>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3.2.2 Motion with non-uniform acceleration</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(a) </w:t>
      </w:r>
      <w:proofErr w:type="gramStart"/>
      <w:r>
        <w:rPr>
          <w:rFonts w:ascii="Calibri" w:hAnsi="Calibri" w:cs="Calibri"/>
          <w:color w:val="000000"/>
        </w:rPr>
        <w:t>drag</w:t>
      </w:r>
      <w:proofErr w:type="gramEnd"/>
      <w:r>
        <w:rPr>
          <w:rFonts w:ascii="Calibri" w:hAnsi="Calibri" w:cs="Calibri"/>
          <w:color w:val="000000"/>
        </w:rPr>
        <w:t xml:space="preserve"> as the frictional force experienced by an object travelling through a fluid</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(b) </w:t>
      </w:r>
      <w:proofErr w:type="gramStart"/>
      <w:r>
        <w:rPr>
          <w:rFonts w:ascii="Calibri" w:hAnsi="Calibri" w:cs="Calibri"/>
          <w:color w:val="000000"/>
        </w:rPr>
        <w:t>factors</w:t>
      </w:r>
      <w:proofErr w:type="gramEnd"/>
      <w:r>
        <w:rPr>
          <w:rFonts w:ascii="Calibri" w:hAnsi="Calibri" w:cs="Calibri"/>
          <w:color w:val="000000"/>
        </w:rPr>
        <w:t xml:space="preserve"> affecting drag for an object travelling through air </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(c) </w:t>
      </w:r>
      <w:proofErr w:type="gramStart"/>
      <w:r>
        <w:rPr>
          <w:rFonts w:ascii="Calibri" w:hAnsi="Calibri" w:cs="Calibri"/>
          <w:color w:val="000000"/>
        </w:rPr>
        <w:t>motion</w:t>
      </w:r>
      <w:proofErr w:type="gramEnd"/>
      <w:r>
        <w:rPr>
          <w:rFonts w:ascii="Calibri" w:hAnsi="Calibri" w:cs="Calibri"/>
          <w:color w:val="000000"/>
        </w:rPr>
        <w:t xml:space="preserve"> of objects falling in a uniform gravitational field in the presence of drag </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(d) (</w:t>
      </w:r>
      <w:proofErr w:type="spellStart"/>
      <w:proofErr w:type="gramStart"/>
      <w:r>
        <w:rPr>
          <w:rFonts w:ascii="Calibri-Bold" w:hAnsi="Calibri-Bold" w:cs="Calibri-Bold"/>
          <w:b/>
          <w:bCs/>
          <w:color w:val="000000"/>
        </w:rPr>
        <w:t>i</w:t>
      </w:r>
      <w:proofErr w:type="spellEnd"/>
      <w:proofErr w:type="gramEnd"/>
      <w:r>
        <w:rPr>
          <w:rFonts w:ascii="Calibri-Bold" w:hAnsi="Calibri-Bold" w:cs="Calibri-Bold"/>
          <w:b/>
          <w:bCs/>
          <w:color w:val="000000"/>
        </w:rPr>
        <w:t xml:space="preserve">) </w:t>
      </w:r>
      <w:r>
        <w:rPr>
          <w:rFonts w:ascii="Calibri" w:hAnsi="Calibri" w:cs="Calibri"/>
          <w:color w:val="000000"/>
        </w:rPr>
        <w:t>terminal velocity</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(ii) </w:t>
      </w:r>
      <w:proofErr w:type="gramStart"/>
      <w:r>
        <w:rPr>
          <w:rFonts w:ascii="Calibri" w:hAnsi="Calibri" w:cs="Calibri"/>
          <w:color w:val="000000"/>
        </w:rPr>
        <w:t>techniques</w:t>
      </w:r>
      <w:proofErr w:type="gramEnd"/>
      <w:r>
        <w:rPr>
          <w:rFonts w:ascii="Calibri" w:hAnsi="Calibri" w:cs="Calibri"/>
          <w:color w:val="000000"/>
        </w:rPr>
        <w:t xml:space="preserve"> and procedures used to determine terminal velocity in fluids.</w:t>
      </w:r>
    </w:p>
    <w:p w:rsidR="00A27D2C" w:rsidRDefault="00A27D2C" w:rsidP="00A27D2C">
      <w:pPr>
        <w:autoSpaceDE w:val="0"/>
        <w:autoSpaceDN w:val="0"/>
        <w:adjustRightInd w:val="0"/>
        <w:spacing w:after="0" w:line="240" w:lineRule="auto"/>
        <w:rPr>
          <w:rFonts w:ascii="Calibri" w:hAnsi="Calibri" w:cs="Calibri"/>
          <w:color w:val="000000"/>
        </w:rPr>
      </w:pPr>
      <w:proofErr w:type="gramStart"/>
      <w:r>
        <w:rPr>
          <w:rFonts w:ascii="Calibri-Bold" w:hAnsi="Calibri-Bold" w:cs="Calibri-Bold"/>
          <w:b/>
          <w:bCs/>
          <w:color w:val="000000"/>
        </w:rPr>
        <w:t xml:space="preserve">PAG1 </w:t>
      </w:r>
      <w:r>
        <w:rPr>
          <w:rFonts w:ascii="Calibri" w:hAnsi="Calibri" w:cs="Calibri"/>
          <w:color w:val="000000"/>
        </w:rPr>
        <w:t>e.g. ball-bearing in a viscous liquid or cones in air.</w:t>
      </w:r>
      <w:proofErr w:type="gramEnd"/>
    </w:p>
    <w:p w:rsidR="00A27D2C" w:rsidRDefault="00A27D2C" w:rsidP="00A27D2C">
      <w:pPr>
        <w:autoSpaceDE w:val="0"/>
        <w:autoSpaceDN w:val="0"/>
        <w:adjustRightInd w:val="0"/>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3.2.3 Equilibrium</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(a) </w:t>
      </w:r>
      <w:proofErr w:type="gramStart"/>
      <w:r>
        <w:rPr>
          <w:rFonts w:ascii="Calibri" w:hAnsi="Calibri" w:cs="Calibri"/>
          <w:color w:val="000000"/>
        </w:rPr>
        <w:t>moment</w:t>
      </w:r>
      <w:proofErr w:type="gramEnd"/>
      <w:r>
        <w:rPr>
          <w:rFonts w:ascii="Calibri" w:hAnsi="Calibri" w:cs="Calibri"/>
          <w:color w:val="000000"/>
        </w:rPr>
        <w:t xml:space="preserve"> of force</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(b) </w:t>
      </w:r>
      <w:proofErr w:type="gramStart"/>
      <w:r>
        <w:rPr>
          <w:rFonts w:ascii="Calibri" w:hAnsi="Calibri" w:cs="Calibri"/>
          <w:color w:val="000000"/>
        </w:rPr>
        <w:t>couple</w:t>
      </w:r>
      <w:proofErr w:type="gramEnd"/>
      <w:r>
        <w:rPr>
          <w:rFonts w:ascii="Calibri" w:hAnsi="Calibri" w:cs="Calibri"/>
          <w:color w:val="000000"/>
        </w:rPr>
        <w:t>; torque of a couple</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(c) </w:t>
      </w:r>
      <w:proofErr w:type="gramStart"/>
      <w:r>
        <w:rPr>
          <w:rFonts w:ascii="Calibri" w:hAnsi="Calibri" w:cs="Calibri"/>
          <w:color w:val="000000"/>
        </w:rPr>
        <w:t>the</w:t>
      </w:r>
      <w:proofErr w:type="gramEnd"/>
      <w:r>
        <w:rPr>
          <w:rFonts w:ascii="Calibri" w:hAnsi="Calibri" w:cs="Calibri"/>
          <w:color w:val="000000"/>
        </w:rPr>
        <w:t xml:space="preserve"> principle of moments</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(d) </w:t>
      </w:r>
      <w:proofErr w:type="gramStart"/>
      <w:r>
        <w:rPr>
          <w:rFonts w:ascii="Calibri" w:hAnsi="Calibri" w:cs="Calibri"/>
          <w:color w:val="000000"/>
        </w:rPr>
        <w:t>centre</w:t>
      </w:r>
      <w:proofErr w:type="gramEnd"/>
      <w:r>
        <w:rPr>
          <w:rFonts w:ascii="Calibri" w:hAnsi="Calibri" w:cs="Calibri"/>
          <w:color w:val="000000"/>
        </w:rPr>
        <w:t xml:space="preserve"> of mass; centre of gravity; experimental determination of centre of gravity</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(e) </w:t>
      </w:r>
      <w:proofErr w:type="gramStart"/>
      <w:r>
        <w:rPr>
          <w:rFonts w:ascii="Calibri" w:hAnsi="Calibri" w:cs="Calibri"/>
          <w:color w:val="000000"/>
        </w:rPr>
        <w:t>equilibrium</w:t>
      </w:r>
      <w:proofErr w:type="gramEnd"/>
      <w:r>
        <w:rPr>
          <w:rFonts w:ascii="Calibri" w:hAnsi="Calibri" w:cs="Calibri"/>
          <w:color w:val="000000"/>
        </w:rPr>
        <w:t xml:space="preserve"> of an object under the action of forces and torques</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(f) </w:t>
      </w:r>
      <w:proofErr w:type="gramStart"/>
      <w:r>
        <w:rPr>
          <w:rFonts w:ascii="Calibri" w:hAnsi="Calibri" w:cs="Calibri"/>
          <w:color w:val="000000"/>
        </w:rPr>
        <w:t>condition</w:t>
      </w:r>
      <w:proofErr w:type="gramEnd"/>
      <w:r>
        <w:rPr>
          <w:rFonts w:ascii="Calibri" w:hAnsi="Calibri" w:cs="Calibri"/>
          <w:color w:val="000000"/>
        </w:rPr>
        <w:t xml:space="preserve"> for equilibrium of three coplanar forces; triangle of forces.</w:t>
      </w:r>
    </w:p>
    <w:p w:rsidR="00A27D2C" w:rsidRDefault="00A27D2C" w:rsidP="00A27D2C">
      <w:pPr>
        <w:autoSpaceDE w:val="0"/>
        <w:autoSpaceDN w:val="0"/>
        <w:adjustRightInd w:val="0"/>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3.2.4 Density and pressure</w:t>
      </w:r>
    </w:p>
    <w:p w:rsidR="00A27D2C" w:rsidRDefault="00A27D2C" w:rsidP="00A27D2C">
      <w:pPr>
        <w:autoSpaceDE w:val="0"/>
        <w:autoSpaceDN w:val="0"/>
        <w:adjustRightInd w:val="0"/>
        <w:spacing w:after="0" w:line="240" w:lineRule="auto"/>
        <w:rPr>
          <w:rFonts w:ascii="Calibri-Italic" w:hAnsi="Calibri-Italic" w:cs="Calibri-Italic"/>
          <w:i/>
          <w:iCs/>
          <w:color w:val="000000"/>
        </w:rPr>
      </w:pPr>
      <w:r>
        <w:rPr>
          <w:rFonts w:ascii="Calibri-Bold" w:hAnsi="Calibri-Bold" w:cs="Calibri-Bold"/>
          <w:b/>
          <w:bCs/>
          <w:color w:val="000000"/>
        </w:rPr>
        <w:t xml:space="preserve">(a) </w:t>
      </w:r>
      <w:proofErr w:type="gramStart"/>
      <w:r>
        <w:rPr>
          <w:rFonts w:ascii="Calibri" w:hAnsi="Calibri" w:cs="Calibri"/>
          <w:color w:val="000000"/>
        </w:rPr>
        <w:t>density</w:t>
      </w:r>
      <w:proofErr w:type="gramEnd"/>
      <w:r>
        <w:rPr>
          <w:rFonts w:ascii="Calibri" w:hAnsi="Calibri" w:cs="Calibri"/>
          <w:color w:val="000000"/>
        </w:rPr>
        <w:t xml:space="preserve"> </w:t>
      </w:r>
      <m:oMath>
        <m:r>
          <w:rPr>
            <w:rFonts w:ascii="Cambria Math" w:hAnsi="Cambria Math" w:cs="Calibri"/>
            <w:color w:val="000000"/>
          </w:rPr>
          <m:t xml:space="preserve">ρ= </m:t>
        </m:r>
        <m:f>
          <m:fPr>
            <m:ctrlPr>
              <w:rPr>
                <w:rFonts w:ascii="Cambria Math" w:hAnsi="Cambria Math" w:cs="Calibri"/>
                <w:i/>
                <w:color w:val="000000"/>
              </w:rPr>
            </m:ctrlPr>
          </m:fPr>
          <m:num>
            <m:r>
              <w:rPr>
                <w:rFonts w:ascii="Cambria Math" w:hAnsi="Cambria Math" w:cs="Calibri"/>
                <w:color w:val="000000"/>
              </w:rPr>
              <m:t>m</m:t>
            </m:r>
          </m:num>
          <m:den>
            <m:r>
              <w:rPr>
                <w:rFonts w:ascii="Cambria Math" w:hAnsi="Cambria Math" w:cs="Calibri"/>
                <w:color w:val="000000"/>
              </w:rPr>
              <m:t>V</m:t>
            </m:r>
          </m:den>
        </m:f>
      </m:oMath>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(b) </w:t>
      </w:r>
      <w:proofErr w:type="gramStart"/>
      <w:r>
        <w:rPr>
          <w:rFonts w:ascii="Calibri" w:hAnsi="Calibri" w:cs="Calibri"/>
          <w:color w:val="000000"/>
        </w:rPr>
        <w:t>pressure</w:t>
      </w:r>
      <w:proofErr w:type="gramEnd"/>
      <w:r>
        <w:rPr>
          <w:rFonts w:ascii="Calibri" w:hAnsi="Calibri" w:cs="Calibri"/>
          <w:color w:val="000000"/>
        </w:rPr>
        <w:t xml:space="preserve"> for solids, liquids and gases </w:t>
      </w:r>
      <m:oMath>
        <m:r>
          <w:rPr>
            <w:rFonts w:ascii="Cambria Math" w:hAnsi="Cambria Math" w:cs="Calibri"/>
            <w:color w:val="000000"/>
          </w:rPr>
          <m:t>P=</m:t>
        </m:r>
        <m:f>
          <m:fPr>
            <m:ctrlPr>
              <w:rPr>
                <w:rFonts w:ascii="Cambria Math" w:hAnsi="Cambria Math" w:cs="Calibri"/>
                <w:i/>
                <w:color w:val="000000"/>
              </w:rPr>
            </m:ctrlPr>
          </m:fPr>
          <m:num>
            <m:r>
              <w:rPr>
                <w:rFonts w:ascii="Cambria Math" w:hAnsi="Cambria Math" w:cs="Calibri"/>
                <w:color w:val="000000"/>
              </w:rPr>
              <m:t>F</m:t>
            </m:r>
          </m:num>
          <m:den>
            <m:r>
              <w:rPr>
                <w:rFonts w:ascii="Cambria Math" w:hAnsi="Cambria Math" w:cs="Calibri"/>
                <w:color w:val="000000"/>
              </w:rPr>
              <m:t>A</m:t>
            </m:r>
          </m:den>
        </m:f>
      </m:oMath>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(c) </w:t>
      </w:r>
      <w:proofErr w:type="gramStart"/>
      <w:r>
        <w:rPr>
          <w:rFonts w:ascii="Calibri-Italic" w:hAnsi="Calibri-Italic" w:cs="Calibri-Italic"/>
          <w:i/>
          <w:iCs/>
          <w:color w:val="000000"/>
        </w:rPr>
        <w:t>p</w:t>
      </w:r>
      <w:proofErr w:type="gramEnd"/>
      <w:r>
        <w:rPr>
          <w:rFonts w:ascii="Calibri-Italic" w:hAnsi="Calibri-Italic" w:cs="Calibri-Italic"/>
          <w:i/>
          <w:iCs/>
          <w:color w:val="000000"/>
        </w:rPr>
        <w:t xml:space="preserve"> </w:t>
      </w:r>
      <w:r>
        <w:rPr>
          <w:rFonts w:ascii="MMTimesRoman" w:hAnsi="MMTimesRoman" w:cs="MMTimesRoman"/>
          <w:color w:val="000000"/>
        </w:rPr>
        <w:t xml:space="preserve">= </w:t>
      </w:r>
      <w:proofErr w:type="spellStart"/>
      <w:r>
        <w:rPr>
          <w:rFonts w:ascii="Calibri-Italic" w:hAnsi="Calibri-Italic" w:cs="Calibri-Italic"/>
          <w:i/>
          <w:iCs/>
          <w:color w:val="000000"/>
        </w:rPr>
        <w:t>h</w:t>
      </w:r>
      <w:r>
        <w:rPr>
          <w:rFonts w:ascii="MMaGreek-Italic" w:hAnsi="MMaGreek-Italic" w:cs="MMaGreek-Italic"/>
          <w:i/>
          <w:iCs/>
          <w:color w:val="000000"/>
          <w:sz w:val="20"/>
          <w:szCs w:val="20"/>
        </w:rPr>
        <w:t>t</w:t>
      </w:r>
      <w:r>
        <w:rPr>
          <w:rFonts w:ascii="Calibri-Italic" w:hAnsi="Calibri-Italic" w:cs="Calibri-Italic"/>
          <w:i/>
          <w:iCs/>
          <w:color w:val="000000"/>
        </w:rPr>
        <w:t>g</w:t>
      </w:r>
      <w:proofErr w:type="spellEnd"/>
      <w:r>
        <w:rPr>
          <w:rFonts w:ascii="Calibri-Italic" w:hAnsi="Calibri-Italic" w:cs="Calibri-Italic"/>
          <w:i/>
          <w:iCs/>
          <w:color w:val="000000"/>
        </w:rPr>
        <w:t xml:space="preserve">; </w:t>
      </w:r>
      <w:proofErr w:type="spellStart"/>
      <w:r>
        <w:rPr>
          <w:rFonts w:ascii="Calibri" w:hAnsi="Calibri" w:cs="Calibri"/>
          <w:color w:val="000000"/>
        </w:rPr>
        <w:t>upthrust</w:t>
      </w:r>
      <w:proofErr w:type="spellEnd"/>
      <w:r>
        <w:rPr>
          <w:rFonts w:ascii="Calibri" w:hAnsi="Calibri" w:cs="Calibri"/>
          <w:color w:val="000000"/>
        </w:rPr>
        <w:t xml:space="preserve"> on an object in a fluid; Archimedes’ principle.</w:t>
      </w:r>
    </w:p>
    <w:p w:rsidR="00A27D2C" w:rsidRDefault="00A27D2C" w:rsidP="00A27D2C">
      <w:pPr>
        <w:autoSpaceDE w:val="0"/>
        <w:autoSpaceDN w:val="0"/>
        <w:adjustRightInd w:val="0"/>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3.3.1 Work and conservation of energy</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 (a) </w:t>
      </w:r>
      <w:proofErr w:type="gramStart"/>
      <w:r>
        <w:rPr>
          <w:rFonts w:ascii="Calibri" w:hAnsi="Calibri" w:cs="Calibri"/>
          <w:color w:val="000000"/>
        </w:rPr>
        <w:t>work</w:t>
      </w:r>
      <w:proofErr w:type="gramEnd"/>
      <w:r>
        <w:rPr>
          <w:rFonts w:ascii="Calibri" w:hAnsi="Calibri" w:cs="Calibri"/>
          <w:color w:val="000000"/>
        </w:rPr>
        <w:t xml:space="preserve"> done by a force; the unit joule</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(b) </w:t>
      </w:r>
      <w:r>
        <w:rPr>
          <w:rFonts w:ascii="Calibri-Italic" w:hAnsi="Calibri-Italic" w:cs="Calibri-Italic"/>
          <w:i/>
          <w:iCs/>
          <w:color w:val="000000"/>
        </w:rPr>
        <w:t xml:space="preserve">W </w:t>
      </w:r>
      <w:r>
        <w:rPr>
          <w:rFonts w:ascii="Calibri" w:hAnsi="Calibri" w:cs="Calibri"/>
          <w:color w:val="000000"/>
        </w:rPr>
        <w:t xml:space="preserve">= </w:t>
      </w:r>
      <w:proofErr w:type="spellStart"/>
      <w:proofErr w:type="gramStart"/>
      <w:r>
        <w:rPr>
          <w:rFonts w:ascii="Calibri-Italic" w:hAnsi="Calibri-Italic" w:cs="Calibri-Italic"/>
          <w:i/>
          <w:iCs/>
          <w:color w:val="000000"/>
        </w:rPr>
        <w:t>Fx</w:t>
      </w:r>
      <w:proofErr w:type="spellEnd"/>
      <w:proofErr w:type="gramEnd"/>
      <w:r>
        <w:rPr>
          <w:rFonts w:ascii="Calibri-Italic" w:hAnsi="Calibri-Italic" w:cs="Calibri-Italic"/>
          <w:i/>
          <w:iCs/>
          <w:color w:val="000000"/>
        </w:rPr>
        <w:t xml:space="preserve"> </w:t>
      </w:r>
      <w:proofErr w:type="spellStart"/>
      <w:r>
        <w:rPr>
          <w:rFonts w:ascii="Calibri" w:hAnsi="Calibri" w:cs="Calibri"/>
          <w:color w:val="000000"/>
        </w:rPr>
        <w:t>cos</w:t>
      </w:r>
      <w:r>
        <w:rPr>
          <w:rFonts w:ascii="MMaGreek-Italic" w:hAnsi="MMaGreek-Italic" w:cs="MMaGreek-Italic"/>
          <w:i/>
          <w:iCs/>
          <w:color w:val="000000"/>
          <w:sz w:val="20"/>
          <w:szCs w:val="20"/>
        </w:rPr>
        <w:t>θ</w:t>
      </w:r>
      <w:proofErr w:type="spellEnd"/>
      <w:r>
        <w:rPr>
          <w:rFonts w:ascii="MMaGreek-Italic" w:hAnsi="MMaGreek-Italic" w:cs="MMaGreek-Italic"/>
          <w:i/>
          <w:iCs/>
          <w:color w:val="000000"/>
          <w:sz w:val="20"/>
          <w:szCs w:val="20"/>
        </w:rPr>
        <w:t xml:space="preserve"> </w:t>
      </w:r>
      <w:r>
        <w:rPr>
          <w:rFonts w:ascii="Calibri" w:hAnsi="Calibri" w:cs="Calibri"/>
          <w:color w:val="000000"/>
        </w:rPr>
        <w:t>for work done by a force</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(c) </w:t>
      </w:r>
      <w:proofErr w:type="gramStart"/>
      <w:r>
        <w:rPr>
          <w:rFonts w:ascii="Calibri" w:hAnsi="Calibri" w:cs="Calibri"/>
          <w:color w:val="000000"/>
        </w:rPr>
        <w:t>the</w:t>
      </w:r>
      <w:proofErr w:type="gramEnd"/>
      <w:r>
        <w:rPr>
          <w:rFonts w:ascii="Calibri" w:hAnsi="Calibri" w:cs="Calibri"/>
          <w:color w:val="000000"/>
        </w:rPr>
        <w:t xml:space="preserve"> principle of conservation of energy</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(d) </w:t>
      </w:r>
      <w:proofErr w:type="gramStart"/>
      <w:r>
        <w:rPr>
          <w:rFonts w:ascii="Calibri" w:hAnsi="Calibri" w:cs="Calibri"/>
          <w:color w:val="000000"/>
        </w:rPr>
        <w:t>energy</w:t>
      </w:r>
      <w:proofErr w:type="gramEnd"/>
      <w:r>
        <w:rPr>
          <w:rFonts w:ascii="Calibri" w:hAnsi="Calibri" w:cs="Calibri"/>
          <w:color w:val="000000"/>
        </w:rPr>
        <w:t xml:space="preserve"> in different forms; transfer and conservation</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(e) </w:t>
      </w:r>
      <w:proofErr w:type="gramStart"/>
      <w:r>
        <w:rPr>
          <w:rFonts w:ascii="Calibri" w:hAnsi="Calibri" w:cs="Calibri"/>
          <w:color w:val="000000"/>
        </w:rPr>
        <w:t>transfer</w:t>
      </w:r>
      <w:proofErr w:type="gramEnd"/>
      <w:r>
        <w:rPr>
          <w:rFonts w:ascii="Calibri" w:hAnsi="Calibri" w:cs="Calibri"/>
          <w:color w:val="000000"/>
        </w:rPr>
        <w:t xml:space="preserve"> of energy is equal to work done.</w:t>
      </w:r>
    </w:p>
    <w:p w:rsidR="00A27D2C" w:rsidRDefault="00A27D2C" w:rsidP="00A27D2C">
      <w:pPr>
        <w:autoSpaceDE w:val="0"/>
        <w:autoSpaceDN w:val="0"/>
        <w:adjustRightInd w:val="0"/>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3.3.2 Kinetic and potential energies</w:t>
      </w:r>
    </w:p>
    <w:p w:rsidR="00A27D2C" w:rsidRPr="00A27D2C" w:rsidRDefault="00A27D2C" w:rsidP="00A27D2C">
      <w:pPr>
        <w:autoSpaceDE w:val="0"/>
        <w:autoSpaceDN w:val="0"/>
        <w:adjustRightInd w:val="0"/>
        <w:spacing w:after="0" w:line="240" w:lineRule="auto"/>
        <w:rPr>
          <w:rFonts w:ascii="Calibri" w:hAnsi="Calibri" w:cs="Calibri"/>
          <w:color w:val="000000"/>
          <w:sz w:val="16"/>
          <w:szCs w:val="16"/>
        </w:rPr>
      </w:pPr>
      <w:r>
        <w:rPr>
          <w:rFonts w:ascii="Calibri-Bold" w:hAnsi="Calibri-Bold" w:cs="Calibri-Bold"/>
          <w:b/>
          <w:bCs/>
          <w:color w:val="000000"/>
        </w:rPr>
        <w:t xml:space="preserve"> (a) </w:t>
      </w:r>
      <w:proofErr w:type="gramStart"/>
      <w:r>
        <w:rPr>
          <w:rFonts w:ascii="Calibri" w:hAnsi="Calibri" w:cs="Calibri"/>
          <w:color w:val="000000"/>
        </w:rPr>
        <w:t>kinetic</w:t>
      </w:r>
      <w:proofErr w:type="gramEnd"/>
      <w:r>
        <w:rPr>
          <w:rFonts w:ascii="Calibri" w:hAnsi="Calibri" w:cs="Calibri"/>
          <w:color w:val="000000"/>
        </w:rPr>
        <w:t xml:space="preserve"> energy of an object; </w:t>
      </w:r>
      <m:oMath>
        <m:sSub>
          <m:sSubPr>
            <m:ctrlPr>
              <w:rPr>
                <w:rFonts w:ascii="Cambria Math" w:hAnsi="Cambria Math" w:cs="Calibri"/>
                <w:i/>
                <w:color w:val="000000"/>
              </w:rPr>
            </m:ctrlPr>
          </m:sSubPr>
          <m:e>
            <m:r>
              <w:rPr>
                <w:rFonts w:ascii="Cambria Math" w:hAnsi="Cambria Math" w:cs="Calibri"/>
                <w:color w:val="000000"/>
              </w:rPr>
              <m:t>E</m:t>
            </m:r>
          </m:e>
          <m:sub>
            <m:r>
              <w:rPr>
                <w:rFonts w:ascii="Cambria Math" w:hAnsi="Cambria Math" w:cs="Calibri"/>
                <w:color w:val="000000"/>
              </w:rPr>
              <m:t>k</m:t>
            </m:r>
          </m:sub>
        </m:sSub>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m:t>
            </m:r>
          </m:num>
          <m:den>
            <m:r>
              <w:rPr>
                <w:rFonts w:ascii="Cambria Math" w:hAnsi="Cambria Math" w:cs="Calibri"/>
                <w:color w:val="000000"/>
              </w:rPr>
              <m:t>2</m:t>
            </m:r>
          </m:den>
        </m:f>
        <m:r>
          <w:rPr>
            <w:rFonts w:ascii="Cambria Math" w:hAnsi="Cambria Math" w:cs="Calibri"/>
            <w:color w:val="000000"/>
          </w:rPr>
          <m:t>m</m:t>
        </m:r>
        <m:sSup>
          <m:sSupPr>
            <m:ctrlPr>
              <w:rPr>
                <w:rFonts w:ascii="Cambria Math" w:hAnsi="Cambria Math" w:cs="Calibri"/>
                <w:i/>
                <w:color w:val="000000"/>
              </w:rPr>
            </m:ctrlPr>
          </m:sSupPr>
          <m:e>
            <m:r>
              <w:rPr>
                <w:rFonts w:ascii="Cambria Math" w:hAnsi="Cambria Math" w:cs="Calibri"/>
                <w:color w:val="000000"/>
              </w:rPr>
              <m:t>v</m:t>
            </m:r>
          </m:e>
          <m:sup>
            <m:r>
              <w:rPr>
                <w:rFonts w:ascii="Cambria Math" w:hAnsi="Cambria Math" w:cs="Calibri"/>
                <w:color w:val="000000"/>
              </w:rPr>
              <m:t>2</m:t>
            </m:r>
          </m:sup>
        </m:sSup>
      </m:oMath>
      <w:r>
        <w:rPr>
          <w:rFonts w:ascii="Calibri" w:hAnsi="Calibri" w:cs="Calibri"/>
          <w:color w:val="000000"/>
          <w:sz w:val="16"/>
          <w:szCs w:val="16"/>
        </w:rPr>
        <w:t xml:space="preserve"> </w:t>
      </w:r>
      <w:r>
        <w:rPr>
          <w:rFonts w:ascii="Calibri" w:hAnsi="Calibri" w:cs="Calibri"/>
          <w:color w:val="000000"/>
        </w:rPr>
        <w:t>Learners will also be expected to recall this equation</w:t>
      </w:r>
    </w:p>
    <w:p w:rsidR="00A27D2C" w:rsidRDefault="00A27D2C" w:rsidP="00A27D2C">
      <w:pPr>
        <w:autoSpaceDE w:val="0"/>
        <w:autoSpaceDN w:val="0"/>
        <w:adjustRightInd w:val="0"/>
        <w:spacing w:after="0" w:line="240" w:lineRule="auto"/>
        <w:rPr>
          <w:rFonts w:ascii="Calibri-Italic" w:hAnsi="Calibri-Italic" w:cs="Calibri-Italic"/>
          <w:i/>
          <w:iCs/>
          <w:color w:val="000000"/>
        </w:rPr>
      </w:pPr>
      <w:proofErr w:type="gramStart"/>
      <w:r>
        <w:rPr>
          <w:rFonts w:ascii="Calibri" w:hAnsi="Calibri" w:cs="Calibri"/>
          <w:color w:val="000000"/>
        </w:rPr>
        <w:t>and</w:t>
      </w:r>
      <w:proofErr w:type="gramEnd"/>
      <w:r>
        <w:rPr>
          <w:rFonts w:ascii="Calibri" w:hAnsi="Calibri" w:cs="Calibri"/>
          <w:color w:val="000000"/>
        </w:rPr>
        <w:t xml:space="preserve"> derive it from first principles.</w:t>
      </w:r>
    </w:p>
    <w:p w:rsidR="00A27D2C" w:rsidRDefault="00A27D2C" w:rsidP="00A27D2C">
      <w:pPr>
        <w:autoSpaceDE w:val="0"/>
        <w:autoSpaceDN w:val="0"/>
        <w:adjustRightInd w:val="0"/>
        <w:spacing w:after="0" w:line="240" w:lineRule="auto"/>
        <w:rPr>
          <w:rFonts w:ascii="Calibri-Italic" w:hAnsi="Calibri-Italic" w:cs="Calibri-Italic"/>
          <w:i/>
          <w:iCs/>
          <w:color w:val="000000"/>
        </w:rPr>
      </w:pPr>
      <w:r>
        <w:rPr>
          <w:rFonts w:ascii="Calibri-Bold" w:hAnsi="Calibri-Bold" w:cs="Calibri-Bold"/>
          <w:b/>
          <w:bCs/>
          <w:color w:val="000000"/>
        </w:rPr>
        <w:t xml:space="preserve">(b) </w:t>
      </w:r>
      <w:proofErr w:type="gramStart"/>
      <w:r>
        <w:rPr>
          <w:rFonts w:ascii="Calibri" w:hAnsi="Calibri" w:cs="Calibri"/>
          <w:color w:val="000000"/>
        </w:rPr>
        <w:t>gravitational</w:t>
      </w:r>
      <w:proofErr w:type="gramEnd"/>
      <w:r>
        <w:rPr>
          <w:rFonts w:ascii="Calibri" w:hAnsi="Calibri" w:cs="Calibri"/>
          <w:color w:val="000000"/>
        </w:rPr>
        <w:t xml:space="preserve"> potential energy of an object in a uniform gravitational field; </w:t>
      </w:r>
      <w:r>
        <w:rPr>
          <w:rFonts w:ascii="Calibri-Italic" w:hAnsi="Calibri-Italic" w:cs="Calibri-Italic"/>
          <w:i/>
          <w:iCs/>
          <w:color w:val="000000"/>
        </w:rPr>
        <w:t>E</w:t>
      </w:r>
      <w:r>
        <w:rPr>
          <w:rFonts w:ascii="Calibri" w:hAnsi="Calibri" w:cs="Calibri"/>
          <w:color w:val="000000"/>
          <w:sz w:val="17"/>
          <w:szCs w:val="17"/>
        </w:rPr>
        <w:t xml:space="preserve">p </w:t>
      </w:r>
      <w:r>
        <w:rPr>
          <w:rFonts w:ascii="Calibri" w:hAnsi="Calibri" w:cs="Calibri"/>
          <w:color w:val="000000"/>
        </w:rPr>
        <w:t xml:space="preserve">= </w:t>
      </w:r>
      <w:proofErr w:type="spellStart"/>
      <w:r>
        <w:rPr>
          <w:rFonts w:ascii="Calibri-Italic" w:hAnsi="Calibri-Italic" w:cs="Calibri-Italic"/>
          <w:i/>
          <w:iCs/>
          <w:color w:val="000000"/>
        </w:rPr>
        <w:t>mgh</w:t>
      </w:r>
      <w:proofErr w:type="spellEnd"/>
    </w:p>
    <w:p w:rsidR="00A27D2C" w:rsidRDefault="00A27D2C" w:rsidP="00A27D2C">
      <w:pPr>
        <w:autoSpaceDE w:val="0"/>
        <w:autoSpaceDN w:val="0"/>
        <w:adjustRightInd w:val="0"/>
        <w:spacing w:after="0" w:line="240" w:lineRule="auto"/>
        <w:rPr>
          <w:rFonts w:ascii="Calibri" w:hAnsi="Calibri" w:cs="Calibri"/>
          <w:color w:val="000000"/>
        </w:rPr>
      </w:pPr>
      <w:r>
        <w:rPr>
          <w:rFonts w:ascii="Calibri" w:hAnsi="Calibri" w:cs="Calibri"/>
          <w:color w:val="000000"/>
        </w:rPr>
        <w:t>Learners will also be expected to recall this equation and derive it from first principles.</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(c) </w:t>
      </w:r>
      <w:proofErr w:type="gramStart"/>
      <w:r>
        <w:rPr>
          <w:rFonts w:ascii="Calibri" w:hAnsi="Calibri" w:cs="Calibri"/>
          <w:color w:val="000000"/>
        </w:rPr>
        <w:t>the</w:t>
      </w:r>
      <w:proofErr w:type="gramEnd"/>
      <w:r>
        <w:rPr>
          <w:rFonts w:ascii="Calibri" w:hAnsi="Calibri" w:cs="Calibri"/>
          <w:color w:val="000000"/>
        </w:rPr>
        <w:t xml:space="preserve"> exchange between gravitational potential energy and kinetic energy.</w:t>
      </w:r>
    </w:p>
    <w:p w:rsidR="00A27D2C" w:rsidRDefault="00A27D2C" w:rsidP="00A27D2C">
      <w:pPr>
        <w:autoSpaceDE w:val="0"/>
        <w:autoSpaceDN w:val="0"/>
        <w:adjustRightInd w:val="0"/>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3.3.3 Power</w:t>
      </w:r>
    </w:p>
    <w:p w:rsidR="00A27D2C" w:rsidRDefault="00A27D2C" w:rsidP="00A27D2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Learning outcomes Additional guidance</w:t>
      </w:r>
    </w:p>
    <w:p w:rsidR="00A27D2C" w:rsidRDefault="00A27D2C" w:rsidP="00A27D2C">
      <w:pPr>
        <w:autoSpaceDE w:val="0"/>
        <w:autoSpaceDN w:val="0"/>
        <w:adjustRightInd w:val="0"/>
        <w:spacing w:after="0" w:line="240" w:lineRule="auto"/>
        <w:rPr>
          <w:rFonts w:ascii="MMTimesRoman" w:hAnsi="MMTimesRoman" w:cs="MMTimesRoman"/>
          <w:color w:val="000000"/>
        </w:rPr>
      </w:pPr>
      <w:r>
        <w:rPr>
          <w:rFonts w:ascii="Calibri-Bold" w:hAnsi="Calibri-Bold" w:cs="Calibri-Bold"/>
          <w:b/>
          <w:bCs/>
          <w:color w:val="000000"/>
        </w:rPr>
        <w:t xml:space="preserve">(a) </w:t>
      </w:r>
      <w:proofErr w:type="gramStart"/>
      <w:r>
        <w:rPr>
          <w:rFonts w:ascii="Calibri" w:hAnsi="Calibri" w:cs="Calibri"/>
          <w:color w:val="000000"/>
        </w:rPr>
        <w:t>power</w:t>
      </w:r>
      <w:proofErr w:type="gramEnd"/>
      <w:r>
        <w:rPr>
          <w:rFonts w:ascii="Calibri" w:hAnsi="Calibri" w:cs="Calibri"/>
          <w:color w:val="000000"/>
        </w:rPr>
        <w:t xml:space="preserve">; the unit watt </w:t>
      </w:r>
      <m:oMath>
        <m:r>
          <w:rPr>
            <w:rFonts w:ascii="Cambria Math" w:hAnsi="Cambria Math" w:cs="Calibri"/>
            <w:color w:val="000000"/>
          </w:rPr>
          <m:t xml:space="preserve">P= </m:t>
        </m:r>
        <m:f>
          <m:fPr>
            <m:ctrlPr>
              <w:rPr>
                <w:rFonts w:ascii="Cambria Math" w:hAnsi="Cambria Math" w:cs="Calibri"/>
                <w:i/>
                <w:color w:val="000000"/>
              </w:rPr>
            </m:ctrlPr>
          </m:fPr>
          <m:num>
            <m:r>
              <w:rPr>
                <w:rFonts w:ascii="Cambria Math" w:hAnsi="Cambria Math" w:cs="Calibri"/>
                <w:color w:val="000000"/>
              </w:rPr>
              <m:t>W</m:t>
            </m:r>
          </m:num>
          <m:den>
            <m:r>
              <w:rPr>
                <w:rFonts w:ascii="Cambria Math" w:hAnsi="Cambria Math" w:cs="Calibri"/>
                <w:color w:val="000000"/>
              </w:rPr>
              <m:t>t</m:t>
            </m:r>
          </m:den>
        </m:f>
      </m:oMath>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(b) </w:t>
      </w:r>
      <w:r>
        <w:rPr>
          <w:rFonts w:ascii="Calibri-Italic" w:hAnsi="Calibri-Italic" w:cs="Calibri-Italic"/>
          <w:i/>
          <w:iCs/>
          <w:color w:val="000000"/>
        </w:rPr>
        <w:t xml:space="preserve">P </w:t>
      </w:r>
      <w:r>
        <w:rPr>
          <w:rFonts w:ascii="Calibri" w:hAnsi="Calibri" w:cs="Calibri"/>
          <w:color w:val="000000"/>
        </w:rPr>
        <w:t xml:space="preserve">= </w:t>
      </w:r>
      <w:proofErr w:type="spellStart"/>
      <w:r>
        <w:rPr>
          <w:rFonts w:ascii="Calibri-Italic" w:hAnsi="Calibri-Italic" w:cs="Calibri-Italic"/>
          <w:i/>
          <w:iCs/>
          <w:color w:val="000000"/>
        </w:rPr>
        <w:t>Fv</w:t>
      </w:r>
      <w:proofErr w:type="spellEnd"/>
      <w:r>
        <w:rPr>
          <w:rFonts w:ascii="Calibri-Italic" w:hAnsi="Calibri-Italic" w:cs="Calibri-Italic"/>
          <w:i/>
          <w:iCs/>
          <w:color w:val="000000"/>
        </w:rPr>
        <w:t xml:space="preserve"> </w:t>
      </w:r>
      <w:r>
        <w:rPr>
          <w:rFonts w:ascii="Calibri" w:hAnsi="Calibri" w:cs="Calibri"/>
          <w:color w:val="000000"/>
        </w:rPr>
        <w:t>Learners will also be expected to derive this equation from first principles.</w:t>
      </w:r>
    </w:p>
    <w:p w:rsidR="00A27D2C" w:rsidRDefault="00A27D2C" w:rsidP="00A27D2C">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(c) </w:t>
      </w:r>
      <w:proofErr w:type="gramStart"/>
      <w:r>
        <w:rPr>
          <w:rFonts w:ascii="Calibri" w:hAnsi="Calibri" w:cs="Calibri"/>
          <w:color w:val="000000"/>
        </w:rPr>
        <w:t>efficiency</w:t>
      </w:r>
      <w:proofErr w:type="gramEnd"/>
      <w:r>
        <w:rPr>
          <w:rFonts w:ascii="Calibri" w:hAnsi="Calibri" w:cs="Calibri"/>
          <w:color w:val="000000"/>
        </w:rPr>
        <w:t xml:space="preserve"> of a mechanical system; </w:t>
      </w:r>
      <m:oMath>
        <m:r>
          <w:rPr>
            <w:rFonts w:ascii="Cambria Math" w:hAnsi="Cambria Math" w:cs="Calibri"/>
            <w:color w:val="000000"/>
          </w:rPr>
          <m:t xml:space="preserve">Efficiency %= </m:t>
        </m:r>
        <m:f>
          <m:fPr>
            <m:ctrlPr>
              <w:rPr>
                <w:rFonts w:ascii="Cambria Math" w:hAnsi="Cambria Math" w:cs="Calibri"/>
                <w:i/>
                <w:color w:val="000000"/>
              </w:rPr>
            </m:ctrlPr>
          </m:fPr>
          <m:num>
            <m:r>
              <w:rPr>
                <w:rFonts w:ascii="Cambria Math" w:hAnsi="Cambria Math" w:cs="Calibri"/>
                <w:color w:val="000000"/>
              </w:rPr>
              <m:t>Useful Output Energy</m:t>
            </m:r>
          </m:num>
          <m:den>
            <m:r>
              <w:rPr>
                <w:rFonts w:ascii="Cambria Math" w:hAnsi="Cambria Math" w:cs="Calibri"/>
                <w:color w:val="000000"/>
              </w:rPr>
              <m:t>Total Input Energy</m:t>
            </m:r>
          </m:den>
        </m:f>
        <m:r>
          <w:rPr>
            <w:rFonts w:ascii="Cambria Math" w:hAnsi="Cambria Math" w:cs="Calibri"/>
            <w:color w:val="000000"/>
          </w:rPr>
          <m:t xml:space="preserve"> ×100%</m:t>
        </m:r>
      </m:oMath>
    </w:p>
    <w:p w:rsidR="000111B2" w:rsidRDefault="000111B2" w:rsidP="000111B2"/>
    <w:tbl>
      <w:tblPr>
        <w:tblStyle w:val="TableGrid"/>
        <w:tblW w:w="0" w:type="auto"/>
        <w:tblLayout w:type="fixed"/>
        <w:tblLook w:val="04A0" w:firstRow="1" w:lastRow="0" w:firstColumn="1" w:lastColumn="0" w:noHBand="0" w:noVBand="1"/>
      </w:tblPr>
      <w:tblGrid>
        <w:gridCol w:w="5070"/>
        <w:gridCol w:w="5528"/>
      </w:tblGrid>
      <w:tr w:rsidR="000872D2" w:rsidTr="00D32A33">
        <w:tc>
          <w:tcPr>
            <w:tcW w:w="5070" w:type="dxa"/>
          </w:tcPr>
          <w:p w:rsidR="000872D2" w:rsidRPr="00736715" w:rsidRDefault="000872D2" w:rsidP="00A27D2C">
            <w:pPr>
              <w:rPr>
                <w:b/>
              </w:rPr>
            </w:pPr>
            <w:r>
              <w:rPr>
                <w:b/>
              </w:rPr>
              <w:t>Website</w:t>
            </w:r>
          </w:p>
        </w:tc>
        <w:tc>
          <w:tcPr>
            <w:tcW w:w="5528" w:type="dxa"/>
          </w:tcPr>
          <w:p w:rsidR="000872D2" w:rsidRPr="00736715" w:rsidRDefault="000872D2" w:rsidP="00A27D2C">
            <w:pPr>
              <w:rPr>
                <w:b/>
              </w:rPr>
            </w:pPr>
            <w:r w:rsidRPr="00736715">
              <w:rPr>
                <w:b/>
              </w:rPr>
              <w:t>Comments</w:t>
            </w:r>
          </w:p>
        </w:tc>
      </w:tr>
      <w:tr w:rsidR="000872D2" w:rsidTr="00D32A33">
        <w:tc>
          <w:tcPr>
            <w:tcW w:w="5070" w:type="dxa"/>
          </w:tcPr>
          <w:p w:rsidR="000872D2" w:rsidRDefault="00DD25CC" w:rsidP="00A27D2C">
            <w:hyperlink r:id="rId6" w:history="1">
              <w:r w:rsidR="00A27D2C">
                <w:rPr>
                  <w:rStyle w:val="Hyperlink"/>
                </w:rPr>
                <w:t>https://www.s-cool.co.uk/a-level/physics/forces/revise-it/friction-and-terminal-velocity</w:t>
              </w:r>
            </w:hyperlink>
          </w:p>
        </w:tc>
        <w:tc>
          <w:tcPr>
            <w:tcW w:w="5528" w:type="dxa"/>
          </w:tcPr>
          <w:p w:rsidR="000872D2" w:rsidRDefault="00A630F6" w:rsidP="00A27D2C">
            <w:r>
              <w:t xml:space="preserve">Basic information about </w:t>
            </w:r>
            <w:r w:rsidR="00A27D2C">
              <w:t>friction and terminal velocity</w:t>
            </w:r>
          </w:p>
        </w:tc>
      </w:tr>
      <w:tr w:rsidR="000872D2" w:rsidTr="00D32A33">
        <w:tc>
          <w:tcPr>
            <w:tcW w:w="5070" w:type="dxa"/>
          </w:tcPr>
          <w:p w:rsidR="000872D2" w:rsidRDefault="00DD25CC" w:rsidP="00A27D2C">
            <w:hyperlink r:id="rId7" w:history="1">
              <w:r w:rsidR="00A27D2C">
                <w:rPr>
                  <w:rStyle w:val="Hyperlink"/>
                </w:rPr>
                <w:t>https://www.s-cool.co.uk/a-level/physics/forces/revise-it/pressure</w:t>
              </w:r>
            </w:hyperlink>
          </w:p>
        </w:tc>
        <w:tc>
          <w:tcPr>
            <w:tcW w:w="5528" w:type="dxa"/>
          </w:tcPr>
          <w:p w:rsidR="000872D2" w:rsidRDefault="00A27D2C" w:rsidP="00A630F6">
            <w:r>
              <w:t>Pressure – basics including hydraulic systems for info and interest.</w:t>
            </w:r>
          </w:p>
        </w:tc>
      </w:tr>
      <w:tr w:rsidR="00A630F6" w:rsidTr="00D32A33">
        <w:tc>
          <w:tcPr>
            <w:tcW w:w="5070" w:type="dxa"/>
          </w:tcPr>
          <w:p w:rsidR="00A630F6" w:rsidRDefault="00DD25CC" w:rsidP="00A27D2C">
            <w:hyperlink r:id="rId8" w:history="1">
              <w:r w:rsidR="00A27D2C" w:rsidRPr="002B1025">
                <w:rPr>
                  <w:rStyle w:val="Hyperlink"/>
                </w:rPr>
                <w:t>https://www.s-cool.co.uk/a-level/physics/moments-couples-and-equilibrium</w:t>
              </w:r>
            </w:hyperlink>
          </w:p>
        </w:tc>
        <w:tc>
          <w:tcPr>
            <w:tcW w:w="5528" w:type="dxa"/>
          </w:tcPr>
          <w:p w:rsidR="00A630F6" w:rsidRDefault="00A27D2C" w:rsidP="00A630F6">
            <w:r>
              <w:t>Really good explanation of moments, couples and equilibrium force situations including lots of diagrams (This will help you if you struggle drawing a diagram from the question)</w:t>
            </w:r>
          </w:p>
        </w:tc>
      </w:tr>
      <w:tr w:rsidR="00A27D2C" w:rsidTr="00D32A33">
        <w:tc>
          <w:tcPr>
            <w:tcW w:w="5070" w:type="dxa"/>
          </w:tcPr>
          <w:p w:rsidR="00A27D2C" w:rsidRDefault="00DD25CC" w:rsidP="00A27D2C">
            <w:hyperlink r:id="rId9" w:history="1">
              <w:r w:rsidR="00A27D2C">
                <w:rPr>
                  <w:rStyle w:val="Hyperlink"/>
                </w:rPr>
                <w:t>https://www.s-cool.co.uk/a-level/physics/work-energy-and-efficiency</w:t>
              </w:r>
            </w:hyperlink>
          </w:p>
        </w:tc>
        <w:tc>
          <w:tcPr>
            <w:tcW w:w="5528" w:type="dxa"/>
          </w:tcPr>
          <w:p w:rsidR="00A27D2C" w:rsidRDefault="007929F2" w:rsidP="00A630F6">
            <w:r>
              <w:t>Good definition of work and explanation through diagrams to show how to calculate the work done etc. in different situations.</w:t>
            </w:r>
          </w:p>
        </w:tc>
      </w:tr>
      <w:tr w:rsidR="000872D2" w:rsidTr="00D32A33">
        <w:tc>
          <w:tcPr>
            <w:tcW w:w="5070" w:type="dxa"/>
          </w:tcPr>
          <w:p w:rsidR="000872D2" w:rsidRDefault="00DD25CC" w:rsidP="00A27D2C">
            <w:hyperlink r:id="rId10" w:history="1">
              <w:r w:rsidR="007929F2">
                <w:rPr>
                  <w:rStyle w:val="Hyperlink"/>
                </w:rPr>
                <w:t>https://revisionworld.com/a2-level-level-revision/physics/force-motion/drag-terminal-velocity/terminal-velocity</w:t>
              </w:r>
            </w:hyperlink>
          </w:p>
        </w:tc>
        <w:tc>
          <w:tcPr>
            <w:tcW w:w="5528" w:type="dxa"/>
          </w:tcPr>
          <w:p w:rsidR="000872D2" w:rsidRDefault="007929F2" w:rsidP="00A27D2C">
            <w:r>
              <w:t>Very simple description of terminal velocity</w:t>
            </w:r>
          </w:p>
        </w:tc>
      </w:tr>
      <w:tr w:rsidR="00A630F6" w:rsidTr="00D32A33">
        <w:tc>
          <w:tcPr>
            <w:tcW w:w="5070" w:type="dxa"/>
          </w:tcPr>
          <w:p w:rsidR="00A630F6" w:rsidRDefault="00DD25CC">
            <w:hyperlink r:id="rId11" w:history="1">
              <w:r w:rsidR="007929F2">
                <w:rPr>
                  <w:rStyle w:val="Hyperlink"/>
                </w:rPr>
                <w:t>https://revisionworld.com/a2-level-level-revision/physics-level-revision/force-motion/energy-work</w:t>
              </w:r>
            </w:hyperlink>
          </w:p>
        </w:tc>
        <w:tc>
          <w:tcPr>
            <w:tcW w:w="5528" w:type="dxa"/>
          </w:tcPr>
          <w:p w:rsidR="00A630F6" w:rsidRDefault="007929F2">
            <w:r>
              <w:t xml:space="preserve">Select the appropriate sections from this area (it includes electrical power).  </w:t>
            </w:r>
          </w:p>
        </w:tc>
      </w:tr>
      <w:tr w:rsidR="000872D2" w:rsidTr="00D32A33">
        <w:tc>
          <w:tcPr>
            <w:tcW w:w="5070" w:type="dxa"/>
          </w:tcPr>
          <w:p w:rsidR="00D32A33" w:rsidRDefault="00DD25CC" w:rsidP="00A27D2C">
            <w:hyperlink r:id="rId12" w:history="1">
              <w:r w:rsidR="007929F2">
                <w:rPr>
                  <w:rStyle w:val="Hyperlink"/>
                </w:rPr>
                <w:t>http://www.a-levelphysicstutor.com/m-kinetics-workenergy.php</w:t>
              </w:r>
            </w:hyperlink>
          </w:p>
          <w:p w:rsidR="007929F2" w:rsidRDefault="00DD25CC" w:rsidP="00A27D2C">
            <w:hyperlink r:id="rId13" w:history="1">
              <w:r w:rsidR="007929F2">
                <w:rPr>
                  <w:rStyle w:val="Hyperlink"/>
                </w:rPr>
                <w:t>http://www.a-levelphysicstutor.com/m-kinetics-power-efficiency.php</w:t>
              </w:r>
            </w:hyperlink>
          </w:p>
          <w:p w:rsidR="007929F2" w:rsidRDefault="00DD25CC" w:rsidP="00A27D2C">
            <w:hyperlink r:id="rId14" w:history="1">
              <w:r w:rsidR="007929F2">
                <w:rPr>
                  <w:rStyle w:val="Hyperlink"/>
                </w:rPr>
                <w:t>http://www.a-levelphysicstutor.com/m-statics-equilibrium.php</w:t>
              </w:r>
            </w:hyperlink>
          </w:p>
          <w:p w:rsidR="007929F2" w:rsidRDefault="007929F2" w:rsidP="00A27D2C"/>
        </w:tc>
        <w:tc>
          <w:tcPr>
            <w:tcW w:w="5528" w:type="dxa"/>
          </w:tcPr>
          <w:p w:rsidR="00D32A33" w:rsidRDefault="000872D2" w:rsidP="00D32A33">
            <w:r>
              <w:t xml:space="preserve">Advanced – with full derivations for those who want to go into more detail.  </w:t>
            </w:r>
          </w:p>
          <w:p w:rsidR="000872D2" w:rsidRDefault="000872D2" w:rsidP="00D32A33"/>
        </w:tc>
      </w:tr>
      <w:tr w:rsidR="000872D2" w:rsidTr="00D32A33">
        <w:tc>
          <w:tcPr>
            <w:tcW w:w="5070" w:type="dxa"/>
          </w:tcPr>
          <w:p w:rsidR="000872D2" w:rsidRDefault="00DD25CC" w:rsidP="00A27D2C">
            <w:hyperlink r:id="rId15" w:history="1">
              <w:r w:rsidR="007929F2">
                <w:rPr>
                  <w:rStyle w:val="Hyperlink"/>
                </w:rPr>
                <w:t>https://www.youtube.com/watch?v=HbNiwDFkgZM</w:t>
              </w:r>
            </w:hyperlink>
          </w:p>
        </w:tc>
        <w:tc>
          <w:tcPr>
            <w:tcW w:w="5528" w:type="dxa"/>
          </w:tcPr>
          <w:p w:rsidR="000872D2" w:rsidRPr="00EA18C3" w:rsidRDefault="000872D2" w:rsidP="0093134E">
            <w:r>
              <w:rPr>
                <w:b/>
              </w:rPr>
              <w:t xml:space="preserve">YOUTUBE – </w:t>
            </w:r>
            <w:r w:rsidR="0093134E">
              <w:t>Newton’s 2</w:t>
            </w:r>
            <w:r w:rsidR="0093134E" w:rsidRPr="0093134E">
              <w:rPr>
                <w:vertAlign w:val="superscript"/>
              </w:rPr>
              <w:t>nd</w:t>
            </w:r>
            <w:r w:rsidR="0093134E">
              <w:t xml:space="preserve"> law, terminal velocity and inclined </w:t>
            </w:r>
            <w:proofErr w:type="gramStart"/>
            <w:r w:rsidR="0093134E">
              <w:t>plane  situations</w:t>
            </w:r>
            <w:proofErr w:type="gramEnd"/>
            <w:r w:rsidR="0093134E">
              <w:t>.</w:t>
            </w:r>
          </w:p>
        </w:tc>
      </w:tr>
      <w:tr w:rsidR="0093134E" w:rsidTr="00D32A33">
        <w:tc>
          <w:tcPr>
            <w:tcW w:w="5070" w:type="dxa"/>
          </w:tcPr>
          <w:p w:rsidR="0093134E" w:rsidRDefault="00DD25CC" w:rsidP="00A27D2C">
            <w:hyperlink r:id="rId16" w:history="1">
              <w:r w:rsidR="0093134E">
                <w:rPr>
                  <w:rStyle w:val="Hyperlink"/>
                </w:rPr>
                <w:t>https://www.youtube.com/watch?v=2eNOIXC4UMs&amp;list=PLGvD8d3gDHUVgyxA8evex35dWdWpl47k3&amp;index=5</w:t>
              </w:r>
            </w:hyperlink>
          </w:p>
        </w:tc>
        <w:tc>
          <w:tcPr>
            <w:tcW w:w="5528" w:type="dxa"/>
          </w:tcPr>
          <w:p w:rsidR="0093134E" w:rsidRPr="0093134E" w:rsidRDefault="0093134E" w:rsidP="0093134E">
            <w:r>
              <w:rPr>
                <w:b/>
              </w:rPr>
              <w:t>YOUTUBE</w:t>
            </w:r>
            <w:r>
              <w:t xml:space="preserve"> – balanced forces</w:t>
            </w:r>
          </w:p>
        </w:tc>
      </w:tr>
      <w:tr w:rsidR="0093134E" w:rsidTr="00D32A33">
        <w:tc>
          <w:tcPr>
            <w:tcW w:w="5070" w:type="dxa"/>
          </w:tcPr>
          <w:p w:rsidR="0093134E" w:rsidRDefault="00DD25CC" w:rsidP="00A27D2C">
            <w:hyperlink r:id="rId17" w:history="1">
              <w:r w:rsidR="0093134E">
                <w:rPr>
                  <w:rStyle w:val="Hyperlink"/>
                </w:rPr>
                <w:t>https://www.youtube.com/watch?v=QYC7Uv2Rspw&amp;list=PLGvD8d3gDHUVgyxA8evex35dWdWpl47k3&amp;index=4</w:t>
              </w:r>
            </w:hyperlink>
          </w:p>
        </w:tc>
        <w:tc>
          <w:tcPr>
            <w:tcW w:w="5528" w:type="dxa"/>
          </w:tcPr>
          <w:p w:rsidR="0093134E" w:rsidRPr="0093134E" w:rsidRDefault="0093134E" w:rsidP="0093134E">
            <w:r>
              <w:rPr>
                <w:b/>
              </w:rPr>
              <w:t xml:space="preserve">YOUTUBE – </w:t>
            </w:r>
            <w:r>
              <w:t xml:space="preserve">Tension versus weight – making sure you understand the difference </w:t>
            </w:r>
            <w:r>
              <w:sym w:font="Wingdings" w:char="F04A"/>
            </w:r>
          </w:p>
        </w:tc>
      </w:tr>
      <w:tr w:rsidR="00D32A33" w:rsidTr="00D32A33">
        <w:tc>
          <w:tcPr>
            <w:tcW w:w="5070" w:type="dxa"/>
          </w:tcPr>
          <w:p w:rsidR="00D32A33" w:rsidRDefault="00DD25CC" w:rsidP="00A27D2C">
            <w:hyperlink r:id="rId18" w:history="1">
              <w:r w:rsidR="0093134E">
                <w:rPr>
                  <w:rStyle w:val="Hyperlink"/>
                </w:rPr>
                <w:t>https://www.youtube.com/watch?v=jSycRyhYZ6U</w:t>
              </w:r>
            </w:hyperlink>
          </w:p>
        </w:tc>
        <w:tc>
          <w:tcPr>
            <w:tcW w:w="5528" w:type="dxa"/>
          </w:tcPr>
          <w:p w:rsidR="00D32A33" w:rsidRPr="00D32A33" w:rsidRDefault="00D32A33" w:rsidP="0093134E">
            <w:r w:rsidRPr="00426542">
              <w:rPr>
                <w:b/>
              </w:rPr>
              <w:t>YOUTUBE</w:t>
            </w:r>
            <w:r>
              <w:t xml:space="preserve"> </w:t>
            </w:r>
            <w:r w:rsidR="0093134E">
              <w:t xml:space="preserve">work done, energy and </w:t>
            </w:r>
            <w:proofErr w:type="spellStart"/>
            <w:r w:rsidR="0093134E">
              <w:t>gpe</w:t>
            </w:r>
            <w:proofErr w:type="spellEnd"/>
            <w:r w:rsidR="0093134E">
              <w:t>.</w:t>
            </w:r>
          </w:p>
        </w:tc>
      </w:tr>
      <w:tr w:rsidR="00D32A33" w:rsidTr="00D32A33">
        <w:tc>
          <w:tcPr>
            <w:tcW w:w="5070" w:type="dxa"/>
          </w:tcPr>
          <w:p w:rsidR="00D32A33" w:rsidRDefault="00DD25CC" w:rsidP="00A27D2C">
            <w:hyperlink r:id="rId19" w:history="1">
              <w:r w:rsidR="0093134E">
                <w:rPr>
                  <w:rStyle w:val="Hyperlink"/>
                </w:rPr>
                <w:t>https://www.youtube.com/watch?v=NueuPY2Yqq4&amp;list=PLGvD8d3gDHUVgyxA8evex35dWdWpl47k3&amp;index=10</w:t>
              </w:r>
            </w:hyperlink>
          </w:p>
        </w:tc>
        <w:tc>
          <w:tcPr>
            <w:tcW w:w="5528" w:type="dxa"/>
          </w:tcPr>
          <w:p w:rsidR="00D32A33" w:rsidRDefault="00D32A33" w:rsidP="0093134E">
            <w:r w:rsidRPr="00426542">
              <w:rPr>
                <w:b/>
              </w:rPr>
              <w:t xml:space="preserve">YOUTUBE </w:t>
            </w:r>
            <w:r>
              <w:t xml:space="preserve">– </w:t>
            </w:r>
            <w:r w:rsidR="0093134E">
              <w:t>moments and torque</w:t>
            </w:r>
          </w:p>
        </w:tc>
      </w:tr>
      <w:tr w:rsidR="0093134E" w:rsidTr="00D32A33">
        <w:tc>
          <w:tcPr>
            <w:tcW w:w="5070" w:type="dxa"/>
          </w:tcPr>
          <w:p w:rsidR="0093134E" w:rsidRDefault="00DD25CC" w:rsidP="00A27D2C">
            <w:hyperlink r:id="rId20" w:history="1">
              <w:r w:rsidR="0093134E">
                <w:rPr>
                  <w:rStyle w:val="Hyperlink"/>
                </w:rPr>
                <w:t>https://www.youtube.com/watch?v=lIRrZhju61g&amp;list=PLGvD8d3gDHUVgyxA8evex35dWdWpl47k3&amp;index=13</w:t>
              </w:r>
            </w:hyperlink>
          </w:p>
        </w:tc>
        <w:tc>
          <w:tcPr>
            <w:tcW w:w="5528" w:type="dxa"/>
          </w:tcPr>
          <w:p w:rsidR="0093134E" w:rsidRPr="0093134E" w:rsidRDefault="0093134E" w:rsidP="0093134E">
            <w:r>
              <w:rPr>
                <w:b/>
              </w:rPr>
              <w:t xml:space="preserve">YOUTUBE – </w:t>
            </w:r>
            <w:r>
              <w:t xml:space="preserve">Density </w:t>
            </w:r>
          </w:p>
        </w:tc>
      </w:tr>
      <w:tr w:rsidR="0093134E" w:rsidTr="00D32A33">
        <w:tc>
          <w:tcPr>
            <w:tcW w:w="5070" w:type="dxa"/>
          </w:tcPr>
          <w:p w:rsidR="0093134E" w:rsidRDefault="00DD25CC" w:rsidP="00A27D2C">
            <w:hyperlink r:id="rId21" w:history="1">
              <w:r w:rsidR="0093134E">
                <w:rPr>
                  <w:rStyle w:val="Hyperlink"/>
                </w:rPr>
                <w:t>https://www.youtube.com/watch?v=tqHzGfjtSVo&amp;list=PLGvD8d3gDHUVgyxA8evex35dWdWpl47k3&amp;index=14</w:t>
              </w:r>
            </w:hyperlink>
          </w:p>
        </w:tc>
        <w:tc>
          <w:tcPr>
            <w:tcW w:w="5528" w:type="dxa"/>
          </w:tcPr>
          <w:p w:rsidR="0093134E" w:rsidRDefault="0093134E" w:rsidP="0093134E">
            <w:r>
              <w:rPr>
                <w:b/>
              </w:rPr>
              <w:t xml:space="preserve">YOUTUBE – </w:t>
            </w:r>
            <w:proofErr w:type="spellStart"/>
            <w:r>
              <w:t>Upthrust</w:t>
            </w:r>
            <w:proofErr w:type="spellEnd"/>
            <w:r>
              <w:t xml:space="preserve"> </w:t>
            </w:r>
          </w:p>
          <w:p w:rsidR="0093134E" w:rsidRPr="0093134E" w:rsidRDefault="0093134E" w:rsidP="0093134E">
            <w:r>
              <w:t xml:space="preserve">(You do not need to know the section on </w:t>
            </w:r>
            <w:proofErr w:type="spellStart"/>
            <w:r>
              <w:t>Stoke’s</w:t>
            </w:r>
            <w:proofErr w:type="spellEnd"/>
            <w:r>
              <w:t xml:space="preserve"> law – but if you’re going on to do engineering or more Physics it will be useful in the future </w:t>
            </w:r>
            <w:r>
              <w:sym w:font="Wingdings" w:char="F04A"/>
            </w:r>
          </w:p>
        </w:tc>
      </w:tr>
    </w:tbl>
    <w:p w:rsidR="000872D2" w:rsidRDefault="000872D2" w:rsidP="000872D2"/>
    <w:tbl>
      <w:tblPr>
        <w:tblStyle w:val="TableGrid"/>
        <w:tblW w:w="0" w:type="auto"/>
        <w:tblLook w:val="04A0" w:firstRow="1" w:lastRow="0" w:firstColumn="1" w:lastColumn="0" w:noHBand="0" w:noVBand="1"/>
      </w:tblPr>
      <w:tblGrid>
        <w:gridCol w:w="10682"/>
      </w:tblGrid>
      <w:tr w:rsidR="000872D2" w:rsidTr="000872D2">
        <w:tc>
          <w:tcPr>
            <w:tcW w:w="10682" w:type="dxa"/>
          </w:tcPr>
          <w:p w:rsidR="000872D2" w:rsidRPr="004C3246" w:rsidRDefault="000872D2" w:rsidP="000872D2">
            <w:pPr>
              <w:rPr>
                <w:rFonts w:ascii="Calibri" w:eastAsia="Calibri" w:hAnsi="Calibri"/>
              </w:rPr>
            </w:pPr>
            <w:r w:rsidRPr="004C3246">
              <w:rPr>
                <w:rFonts w:ascii="Calibri" w:eastAsia="Calibri" w:hAnsi="Calibri"/>
                <w:b/>
              </w:rPr>
              <w:t>To Do</w:t>
            </w:r>
          </w:p>
          <w:p w:rsidR="000872D2" w:rsidRDefault="000872D2" w:rsidP="000872D2">
            <w:pPr>
              <w:pStyle w:val="ListParagraph"/>
              <w:numPr>
                <w:ilvl w:val="0"/>
                <w:numId w:val="1"/>
              </w:numPr>
            </w:pPr>
            <w:r>
              <w:t>Create detailed revision notes from your text book</w:t>
            </w:r>
            <w:r w:rsidR="00C22293">
              <w:t xml:space="preserve"> and answer the end of section and practice questions.</w:t>
            </w:r>
          </w:p>
          <w:p w:rsidR="000872D2" w:rsidRDefault="000872D2" w:rsidP="000872D2">
            <w:pPr>
              <w:pStyle w:val="ListParagraph"/>
              <w:numPr>
                <w:ilvl w:val="0"/>
                <w:numId w:val="1"/>
              </w:numPr>
            </w:pPr>
            <w:r>
              <w:t>Review the spec points above and ensure you have included everything</w:t>
            </w:r>
          </w:p>
          <w:p w:rsidR="000872D2" w:rsidRDefault="000872D2" w:rsidP="000872D2">
            <w:pPr>
              <w:pStyle w:val="ListParagraph"/>
              <w:numPr>
                <w:ilvl w:val="0"/>
                <w:numId w:val="1"/>
              </w:numPr>
            </w:pPr>
            <w:r>
              <w:t>Use revision guides or the above websites/clips to help explain specific details</w:t>
            </w:r>
          </w:p>
          <w:p w:rsidR="00E377DC" w:rsidRDefault="0093134E" w:rsidP="000872D2">
            <w:pPr>
              <w:pStyle w:val="ListParagraph"/>
              <w:numPr>
                <w:ilvl w:val="0"/>
                <w:numId w:val="1"/>
              </w:numPr>
            </w:pPr>
            <w:r>
              <w:t xml:space="preserve">Make sure you know, understand </w:t>
            </w:r>
            <w:r w:rsidR="00E377DC">
              <w:t xml:space="preserve">and can describe the </w:t>
            </w:r>
            <w:r>
              <w:t xml:space="preserve">practical to determine terminal velocity </w:t>
            </w:r>
          </w:p>
          <w:p w:rsidR="00C22293" w:rsidRPr="008A7642" w:rsidRDefault="000872D2" w:rsidP="00C22293">
            <w:pPr>
              <w:rPr>
                <w:bCs/>
              </w:rPr>
            </w:pPr>
            <w:r>
              <w:t xml:space="preserve">Attempt past paper questions either repeating questions from your Study Booklet or </w:t>
            </w:r>
            <w:r w:rsidR="00426542" w:rsidRPr="00426542">
              <w:rPr>
                <w:b/>
                <w:u w:val="single"/>
              </w:rPr>
              <w:t>cho</w:t>
            </w:r>
            <w:r w:rsidR="00426542">
              <w:rPr>
                <w:b/>
                <w:u w:val="single"/>
              </w:rPr>
              <w:t>o</w:t>
            </w:r>
            <w:r w:rsidR="00426542" w:rsidRPr="00426542">
              <w:rPr>
                <w:b/>
                <w:u w:val="single"/>
              </w:rPr>
              <w:t>se</w:t>
            </w:r>
            <w:r w:rsidR="00426542">
              <w:t xml:space="preserve"> </w:t>
            </w:r>
            <w:r>
              <w:t>from those</w:t>
            </w:r>
            <w:r w:rsidR="008A7642">
              <w:t xml:space="preserve">  </w:t>
            </w:r>
            <w:r>
              <w:t>be</w:t>
            </w:r>
            <w:r w:rsidR="00426542">
              <w:t xml:space="preserve">low  - </w:t>
            </w:r>
            <w:r>
              <w:t>MS in separate file at</w:t>
            </w:r>
            <w:r w:rsidR="00C22293">
              <w:t xml:space="preserve"> </w:t>
            </w:r>
            <w:hyperlink r:id="rId22" w:history="1">
              <w:r w:rsidR="00C22293" w:rsidRPr="00C22293">
                <w:rPr>
                  <w:rStyle w:val="Hyperlink"/>
                </w:rPr>
                <w:t>Q:\Physics\A-Level\Module 3 - Forces and Motion\Revision resources\2 Mechanics B resources\Mechanics II Revision Resources MS.docx</w:t>
              </w:r>
            </w:hyperlink>
            <w:bookmarkStart w:id="0" w:name="_GoBack"/>
            <w:bookmarkEnd w:id="0"/>
          </w:p>
          <w:p w:rsidR="008A7642" w:rsidRPr="008A7642" w:rsidRDefault="008A7642" w:rsidP="000872D2">
            <w:pPr>
              <w:rPr>
                <w:bCs/>
              </w:rPr>
            </w:pPr>
          </w:p>
        </w:tc>
      </w:tr>
    </w:tbl>
    <w:p w:rsidR="00C22293" w:rsidRDefault="000872D2" w:rsidP="00C22293">
      <w:r>
        <w:rPr>
          <w:b/>
          <w:bCs/>
        </w:rPr>
        <w:br w:type="page"/>
      </w:r>
      <w:r w:rsidR="00C22293">
        <w:lastRenderedPageBreak/>
        <w:t xml:space="preserve">Past Paper questions Revision:  Mechanics End of Topic Test December </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tab/>
        <w:t>A public house sign is fixed to a vertical wall as shown in the diagram.</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rPr>
          <w:noProof/>
        </w:rPr>
        <w:drawing>
          <wp:inline distT="0" distB="0" distL="0" distR="0" wp14:anchorId="59EB96EE" wp14:editId="3E0A061F">
            <wp:extent cx="4324350" cy="3609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4350" cy="3609975"/>
                    </a:xfrm>
                    <a:prstGeom prst="rect">
                      <a:avLst/>
                    </a:prstGeom>
                    <a:noFill/>
                    <a:ln>
                      <a:noFill/>
                    </a:ln>
                  </pic:spPr>
                </pic:pic>
              </a:graphicData>
            </a:graphic>
          </wp:inline>
        </w:drawing>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 uniform metal bar 0.75 m long is fixed to the wall by a hinged joint that allows free movement in the vertical plane only. The wire is fixed to the wall directly above the hinge and to the free end of the horizontal metal bar. The wire makes an angle of 40° with the wall.</w:t>
      </w:r>
      <w:r>
        <w:br/>
        <w:t xml:space="preserve">A single support holds the sign and is mounted at the </w:t>
      </w:r>
      <w:proofErr w:type="spellStart"/>
      <w:r>
        <w:t>mid point</w:t>
      </w:r>
      <w:proofErr w:type="spellEnd"/>
      <w:r>
        <w:t xml:space="preserve"> of the metal bar so that the weight of the sign acts through that point.</w:t>
      </w:r>
    </w:p>
    <w:p w:rsidR="00C22293" w:rsidRDefault="00C22293" w:rsidP="00C22293">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w:t>
      </w:r>
      <w:proofErr w:type="spellStart"/>
      <w:proofErr w:type="gramStart"/>
      <w:r>
        <w:t>i</w:t>
      </w:r>
      <w:proofErr w:type="spellEnd"/>
      <w:proofErr w:type="gramEnd"/>
      <w:r>
        <w:t>)</w:t>
      </w:r>
      <w:r>
        <w:tab/>
        <w:t>Draw on the diagram three arrows showing the forces acting on the metal bar, given that the system is in equilibrium. Label the arrows A, B and C.</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State the origin of the forces.</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A .......................................................................................................................</w:t>
      </w:r>
      <w:proofErr w:type="gramEnd"/>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B .......................................................................................................................</w:t>
      </w:r>
      <w:proofErr w:type="gramEnd"/>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C .......................................................................................................................</w:t>
      </w:r>
      <w:proofErr w:type="gramEnd"/>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The combined mass of the metal bar and sign is 12 kg and the mass of the wire is negligible. By taking moments about the hinged end of the bar, or otherwise, calculate the tension in the wire.</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9 marks)</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Pr>
          <w:b/>
          <w:bCs/>
        </w:rPr>
        <w:lastRenderedPageBreak/>
        <w:t>2.</w:t>
      </w:r>
      <w:r>
        <w:tab/>
        <w:t>The cross-section of an overhead power cable is shown below. The cable consists of a hard steel core surrounded by fifteen straight, thick copper wires.</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noProof/>
        </w:rPr>
        <w:drawing>
          <wp:inline distT="0" distB="0" distL="0" distR="0" wp14:anchorId="2199AF0D" wp14:editId="1FDD4CC2">
            <wp:extent cx="3994150" cy="1521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94150" cy="1521460"/>
                    </a:xfrm>
                    <a:prstGeom prst="rect">
                      <a:avLst/>
                    </a:prstGeom>
                    <a:noFill/>
                    <a:ln>
                      <a:noFill/>
                    </a:ln>
                  </pic:spPr>
                </pic:pic>
              </a:graphicData>
            </a:graphic>
          </wp:inline>
        </w:drawing>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ab/>
        <w:t>100m lengths of cable are suspended between adjacent pylons as part of an electricity distribution system.</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Calculate the mass of a 100m length of the cable.</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proofErr w:type="gramStart"/>
      <w:r>
        <w:t>density</w:t>
      </w:r>
      <w:proofErr w:type="gramEnd"/>
      <w:r>
        <w:t xml:space="preserve"> of copper </w:t>
      </w:r>
      <w:r>
        <w:rPr>
          <w:b/>
          <w:bCs/>
        </w:rPr>
        <w:t>=</w:t>
      </w:r>
      <w:r>
        <w:rPr>
          <w:b/>
          <w:bCs/>
          <w:i/>
          <w:iCs/>
        </w:rPr>
        <w:t xml:space="preserve"> </w:t>
      </w:r>
      <w:r>
        <w:t>8.93 × 10</w:t>
      </w:r>
      <w:r>
        <w:rPr>
          <w:position w:val="10"/>
          <w:sz w:val="16"/>
          <w:szCs w:val="16"/>
        </w:rPr>
        <w:t>3</w:t>
      </w:r>
      <w:r>
        <w:t xml:space="preserve"> kg m</w:t>
      </w:r>
      <w:r>
        <w:rPr>
          <w:position w:val="10"/>
          <w:sz w:val="16"/>
          <w:szCs w:val="16"/>
        </w:rPr>
        <w:t>–3</w:t>
      </w:r>
      <w:r>
        <w:br/>
        <w:t xml:space="preserve">density of steel </w:t>
      </w:r>
      <w:r>
        <w:rPr>
          <w:b/>
          <w:bCs/>
        </w:rPr>
        <w:t>=</w:t>
      </w:r>
      <w:r>
        <w:rPr>
          <w:b/>
          <w:bCs/>
          <w:i/>
          <w:iCs/>
        </w:rPr>
        <w:t xml:space="preserve"> </w:t>
      </w:r>
      <w:r>
        <w:t>7.80 × 10</w:t>
      </w:r>
      <w:r>
        <w:rPr>
          <w:position w:val="10"/>
          <w:sz w:val="16"/>
          <w:szCs w:val="16"/>
        </w:rPr>
        <w:t>3</w:t>
      </w:r>
      <w:r>
        <w:t xml:space="preserve"> kg m</w:t>
      </w:r>
      <w:r>
        <w:rPr>
          <w:position w:val="10"/>
          <w:sz w:val="16"/>
          <w:szCs w:val="16"/>
        </w:rPr>
        <w:t>–3</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gramStart"/>
      <w:r>
        <w:t>mass</w:t>
      </w:r>
      <w:proofErr w:type="gramEnd"/>
      <w:r>
        <w:t xml:space="preserve"> of hard steel core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gramStart"/>
      <w:r>
        <w:t>mass</w:t>
      </w:r>
      <w:proofErr w:type="gramEnd"/>
      <w:r>
        <w:t xml:space="preserve"> of copper wires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gramStart"/>
      <w:r>
        <w:t>mass</w:t>
      </w:r>
      <w:proofErr w:type="gramEnd"/>
      <w:r>
        <w:t xml:space="preserve"> of cable .........................................................................................................................</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4 marks)</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3.</w:t>
      </w:r>
      <w:r>
        <w:tab/>
        <w:t>A mass of 1500kg is attached to a cable and raised vertically by a crane. The graph shows how its velocity varies with time.</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14:anchorId="07D66973" wp14:editId="47981261">
            <wp:extent cx="4552950" cy="257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52950" cy="2571750"/>
                    </a:xfrm>
                    <a:prstGeom prst="rect">
                      <a:avLst/>
                    </a:prstGeom>
                    <a:noFill/>
                    <a:ln>
                      <a:noFill/>
                    </a:ln>
                  </pic:spPr>
                </pic:pic>
              </a:graphicData>
            </a:graphic>
          </wp:inline>
        </w:drawing>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w:t>
      </w:r>
      <w:r>
        <w:tab/>
        <w:t>Determine</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the  initial</w:t>
      </w:r>
      <w:proofErr w:type="gramEnd"/>
      <w:r>
        <w:t xml:space="preserve"> uniform acceleration of the mass, ...................................................</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proofErr w:type="gramStart"/>
      <w:r>
        <w:t>the</w:t>
      </w:r>
      <w:proofErr w:type="gramEnd"/>
      <w:r>
        <w:t xml:space="preserve"> distance travelled by the mass while it is accelerating upwards.</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C22293" w:rsidRDefault="00C22293" w:rsidP="00C22293">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w:t>
      </w:r>
      <w:proofErr w:type="spellStart"/>
      <w:proofErr w:type="gramStart"/>
      <w:r>
        <w:t>i</w:t>
      </w:r>
      <w:proofErr w:type="spellEnd"/>
      <w:proofErr w:type="gramEnd"/>
      <w:r>
        <w:t>)</w:t>
      </w:r>
      <w:r>
        <w:tab/>
        <w:t>Calculate the tension in the cable in the intervals</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w:t>
      </w:r>
      <w:proofErr w:type="gramStart"/>
      <w:r>
        <w:t>, ...................................................................................................................</w:t>
      </w:r>
      <w:proofErr w:type="gramEnd"/>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CD</w:t>
      </w:r>
      <w:proofErr w:type="gramStart"/>
      <w:r>
        <w:t>. ...................................................................................................................</w:t>
      </w:r>
      <w:proofErr w:type="gramEnd"/>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State</w:t>
      </w:r>
      <w:r>
        <w:rPr>
          <w:b/>
          <w:bCs/>
        </w:rPr>
        <w:t xml:space="preserve"> </w:t>
      </w:r>
      <w:r>
        <w:t>in</w:t>
      </w:r>
      <w:r>
        <w:rPr>
          <w:b/>
          <w:bCs/>
        </w:rPr>
        <w:t xml:space="preserve"> </w:t>
      </w:r>
      <w:r>
        <w:t>which</w:t>
      </w:r>
      <w:r>
        <w:rPr>
          <w:b/>
          <w:bCs/>
        </w:rPr>
        <w:t xml:space="preserve"> </w:t>
      </w:r>
      <w:r>
        <w:t>interval</w:t>
      </w:r>
      <w:r>
        <w:rPr>
          <w:b/>
          <w:bCs/>
        </w:rPr>
        <w:t xml:space="preserve"> </w:t>
      </w:r>
      <w:r>
        <w:t>of</w:t>
      </w:r>
      <w:r>
        <w:rPr>
          <w:b/>
          <w:bCs/>
        </w:rPr>
        <w:t xml:space="preserve"> </w:t>
      </w:r>
      <w:r>
        <w:t>the</w:t>
      </w:r>
      <w:r>
        <w:rPr>
          <w:b/>
          <w:bCs/>
        </w:rPr>
        <w:t xml:space="preserve"> </w:t>
      </w:r>
      <w:r>
        <w:t>motion</w:t>
      </w:r>
      <w:r>
        <w:rPr>
          <w:b/>
          <w:bCs/>
        </w:rPr>
        <w:t xml:space="preserve"> </w:t>
      </w:r>
      <w:r>
        <w:t>the</w:t>
      </w:r>
      <w:r>
        <w:rPr>
          <w:b/>
          <w:bCs/>
        </w:rPr>
        <w:t xml:space="preserve"> </w:t>
      </w:r>
      <w:r>
        <w:t>tension</w:t>
      </w:r>
      <w:r>
        <w:rPr>
          <w:b/>
          <w:bCs/>
        </w:rPr>
        <w:t xml:space="preserve"> </w:t>
      </w:r>
      <w:r>
        <w:t>in</w:t>
      </w:r>
      <w:r>
        <w:rPr>
          <w:b/>
          <w:bCs/>
        </w:rPr>
        <w:t xml:space="preserve"> </w:t>
      </w:r>
      <w:r>
        <w:t>the</w:t>
      </w:r>
      <w:r>
        <w:rPr>
          <w:b/>
          <w:bCs/>
        </w:rPr>
        <w:t xml:space="preserve"> </w:t>
      </w:r>
      <w:r>
        <w:t>cable</w:t>
      </w:r>
      <w:r>
        <w:rPr>
          <w:b/>
          <w:bCs/>
        </w:rPr>
        <w:t xml:space="preserve"> </w:t>
      </w:r>
      <w:r>
        <w:t>is</w:t>
      </w:r>
      <w:r>
        <w:rPr>
          <w:b/>
          <w:bCs/>
        </w:rPr>
        <w:t xml:space="preserve"> </w:t>
      </w:r>
      <w:r>
        <w:t>least.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Calculate the power supplied by the crane during the interval CD.</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9 marks)</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w:t>
      </w:r>
      <w:r>
        <w:tab/>
        <w:t>The Thrust SSC car raised the world land speed record in 1997. The mass of the car was</w:t>
      </w:r>
      <w:r>
        <w:br/>
        <w:t>1.0 × 10</w:t>
      </w:r>
      <w:r>
        <w:rPr>
          <w:position w:val="10"/>
          <w:sz w:val="16"/>
          <w:szCs w:val="16"/>
        </w:rPr>
        <w:t>4</w:t>
      </w:r>
      <w:r>
        <w:t xml:space="preserve"> kg. A 12s run by the car may be considered in two stages of constant acceleration.</w:t>
      </w:r>
      <w:r>
        <w:br/>
        <w:t>Stage one was from 0 to 4.0 s and stage two 4.0 s to 12 s.</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roofErr w:type="spellStart"/>
      <w:r>
        <w:t>i</w:t>
      </w:r>
      <w:proofErr w:type="spellEnd"/>
      <w:r>
        <w:t>)</w:t>
      </w:r>
      <w:r>
        <w:tab/>
        <w:t>In stage one the car accelerates from rest to 44 m s</w:t>
      </w:r>
      <w:r>
        <w:rPr>
          <w:position w:val="10"/>
          <w:sz w:val="16"/>
          <w:szCs w:val="16"/>
        </w:rPr>
        <w:t>–1</w:t>
      </w:r>
      <w:r>
        <w:t xml:space="preserve"> in 4.0 s. Calculate the acceleration produced and the force required to accelerate the car.</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(ii)</w:t>
      </w:r>
      <w:r>
        <w:tab/>
        <w:t>In stage two the car continued to accelerate so that it reached 280 m s</w:t>
      </w:r>
      <w:r>
        <w:rPr>
          <w:position w:val="10"/>
          <w:sz w:val="16"/>
          <w:szCs w:val="16"/>
        </w:rPr>
        <w:t>–1</w:t>
      </w:r>
      <w:r>
        <w:t xml:space="preserve"> in a further</w:t>
      </w:r>
      <w:r>
        <w:br/>
        <w:t>8.0 s. Calculate the acceleration of the car during stage two.</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(iii)</w:t>
      </w:r>
      <w:r>
        <w:tab/>
        <w:t xml:space="preserve">Calculate the distance travelled by the car </w:t>
      </w:r>
      <w:proofErr w:type="gramStart"/>
      <w:r>
        <w:t>from  rest</w:t>
      </w:r>
      <w:proofErr w:type="gramEnd"/>
      <w:r>
        <w:t xml:space="preserve"> to reach a speed of 280 m s</w:t>
      </w:r>
      <w:r>
        <w:rPr>
          <w:position w:val="10"/>
          <w:sz w:val="16"/>
          <w:szCs w:val="16"/>
        </w:rPr>
        <w:t>–1</w:t>
      </w: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6 marks)</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22293" w:rsidRDefault="00C22293" w:rsidP="00C22293">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C22293" w:rsidRDefault="00C22293" w:rsidP="00C22293">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6.</w:t>
      </w:r>
      <w:r>
        <w:tab/>
        <w:t>(</w:t>
      </w:r>
      <w:proofErr w:type="gramStart"/>
      <w:r>
        <w:t>a</w:t>
      </w:r>
      <w:proofErr w:type="gramEnd"/>
      <w:r>
        <w:t>)</w:t>
      </w:r>
      <w:r>
        <w:tab/>
        <w:t>State the principle of moments.</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C22293" w:rsidRDefault="00C22293" w:rsidP="00C22293">
      <w:pPr>
        <w:pStyle w:val="questionai"/>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22293" w:rsidRDefault="00C22293" w:rsidP="00C22293">
      <w:pPr>
        <w:pStyle w:val="questionai"/>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pPr>
      <w:r>
        <w:tab/>
        <w:t>(b)</w:t>
      </w:r>
      <w:r>
        <w:tab/>
        <w:t>(</w:t>
      </w:r>
      <w:proofErr w:type="spellStart"/>
      <w:proofErr w:type="gramStart"/>
      <w:r>
        <w:t>i</w:t>
      </w:r>
      <w:proofErr w:type="spellEnd"/>
      <w:proofErr w:type="gramEnd"/>
      <w:r>
        <w:t>)</w:t>
      </w:r>
      <w:r>
        <w:tab/>
        <w:t>A uniform plank of length 1.5m and mass 9.0kg is placed horizontally on two narrow vertical supports as shown. A block, X, of mass 3.0 kg is placed at the end of the plank immediately above the centre of the right-hand support.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noProof/>
          <w:sz w:val="20"/>
          <w:szCs w:val="20"/>
        </w:rPr>
        <w:drawing>
          <wp:inline distT="0" distB="0" distL="0" distR="0" wp14:anchorId="3005F685" wp14:editId="6FCF19A4">
            <wp:extent cx="2924175" cy="1009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4175" cy="1009650"/>
                    </a:xfrm>
                    <a:prstGeom prst="rect">
                      <a:avLst/>
                    </a:prstGeom>
                    <a:noFill/>
                    <a:ln>
                      <a:noFill/>
                    </a:ln>
                  </pic:spPr>
                </pic:pic>
              </a:graphicData>
            </a:graphic>
          </wp:inline>
        </w:drawing>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t>Calculate the magnitude of the downward force on</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the</w:t>
      </w:r>
      <w:proofErr w:type="gramEnd"/>
      <w:r>
        <w:t xml:space="preserve"> right-hand support,......................................................................................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the</w:t>
      </w:r>
      <w:proofErr w:type="gramEnd"/>
      <w:r>
        <w:t xml:space="preserve"> left-hand support..........................................................................................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(ii)</w:t>
      </w:r>
      <w:r>
        <w:tab/>
        <w:t>The block X is now moved so that its centre of mass is immediately above a point</w:t>
      </w:r>
      <w:r>
        <w:br/>
        <w:t>1.0 m from the right hand edge of the plank.</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sz w:val="20"/>
          <w:szCs w:val="20"/>
        </w:rPr>
        <w:tab/>
      </w:r>
      <w:r>
        <w:rPr>
          <w:noProof/>
          <w:sz w:val="20"/>
          <w:szCs w:val="20"/>
        </w:rPr>
        <w:drawing>
          <wp:inline distT="0" distB="0" distL="0" distR="0" wp14:anchorId="771793CC" wp14:editId="5E8DF69D">
            <wp:extent cx="2619375" cy="1009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19375" cy="1009650"/>
                    </a:xfrm>
                    <a:prstGeom prst="rect">
                      <a:avLst/>
                    </a:prstGeom>
                    <a:noFill/>
                    <a:ln>
                      <a:noFill/>
                    </a:ln>
                  </pic:spPr>
                </pic:pic>
              </a:graphicData>
            </a:graphic>
          </wp:inline>
        </w:drawing>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Calculate the magnitude of the downward force on</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the  right</w:t>
      </w:r>
      <w:proofErr w:type="gramEnd"/>
      <w:r>
        <w:t>-hand support,.....................................................................................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the  left</w:t>
      </w:r>
      <w:proofErr w:type="gramEnd"/>
      <w:r>
        <w:t>-hand support.......................................................................................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8 marks)</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10.</w:t>
      </w:r>
      <w:r>
        <w:tab/>
        <w:t>The diagram shows a uniform bar, AB, which is 1.6 m long and freely pivoted to a wall at B.</w:t>
      </w:r>
      <w:r>
        <w:br/>
        <w:t>The bar is maintained horizontal and in equilibrium by an angled string which passes over a pulley and which carries a mass of 2.0 kg at its free end.</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noProof/>
        </w:rPr>
        <w:drawing>
          <wp:inline distT="0" distB="0" distL="0" distR="0" wp14:anchorId="073AC878" wp14:editId="7529587D">
            <wp:extent cx="3590925" cy="2352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90925" cy="2352675"/>
                    </a:xfrm>
                    <a:prstGeom prst="rect">
                      <a:avLst/>
                    </a:prstGeom>
                    <a:noFill/>
                    <a:ln>
                      <a:noFill/>
                    </a:ln>
                  </pic:spPr>
                </pic:pic>
              </a:graphicData>
            </a:graphic>
          </wp:inline>
        </w:drawing>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The pulley is positioned as shown in the diagram, with the string at 30° to the vertical.</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t xml:space="preserve">Calculate the tension, </w:t>
      </w:r>
      <w:r>
        <w:rPr>
          <w:i/>
          <w:iCs/>
        </w:rPr>
        <w:t>T</w:t>
      </w:r>
      <w:r>
        <w:t>, in the string.</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pP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(ii)</w:t>
      </w:r>
      <w:r>
        <w:tab/>
        <w:t>Show that the mass of the bar is approximately 3.5 kg.</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A mass, M, is attached to the bar at a point 0.40 m from A. The pulley is moved horizontally to change the angle made by the string to the vertical, and to maintain the rod</w:t>
      </w:r>
      <w:r>
        <w:br/>
        <w:t>horizontal and in equilibrium.</w:t>
      </w:r>
      <w:r>
        <w:br/>
        <w:t>Determine the largest value of the mass, M, for which this equilibrium can be maintained.</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8 marks)</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13.</w:t>
      </w:r>
      <w:r>
        <w:tab/>
        <w:t>The graph shows how the vertical speed of a parachutist changes with time during the first</w:t>
      </w:r>
      <w:r>
        <w:br/>
        <w:t>20 s of his jump. To avoid air turbulence caused by the aircraft, he waits a short time after jumping before pulling the cord to release his parachute.</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sz w:val="20"/>
          <w:szCs w:val="20"/>
        </w:rPr>
        <w:drawing>
          <wp:inline distT="0" distB="0" distL="0" distR="0" wp14:anchorId="4E34BCC1" wp14:editId="583A1001">
            <wp:extent cx="5476875" cy="2800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76875" cy="2800350"/>
                    </a:xfrm>
                    <a:prstGeom prst="rect">
                      <a:avLst/>
                    </a:prstGeom>
                    <a:noFill/>
                    <a:ln>
                      <a:noFill/>
                    </a:ln>
                  </pic:spPr>
                </pic:pic>
              </a:graphicData>
            </a:graphic>
          </wp:inline>
        </w:drawing>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w:t>
      </w:r>
      <w:r>
        <w:tab/>
        <w:t>Regions A, B and C of the graph show the speed before the parachute has opened. With reference to the forces acting on the parachutist, explain why the graph has this shape in the region marked</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t>A</w:t>
      </w:r>
      <w:proofErr w:type="gramStart"/>
      <w:r>
        <w:t>, ......................................................................................................................</w:t>
      </w:r>
      <w:proofErr w:type="gramEnd"/>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B</w:t>
      </w:r>
      <w:proofErr w:type="gramStart"/>
      <w:r>
        <w:t>, .......................................................................................................................</w:t>
      </w:r>
      <w:proofErr w:type="gramEnd"/>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t>C</w:t>
      </w:r>
      <w:proofErr w:type="gramStart"/>
      <w:r>
        <w:t>. ......................................................................................................................</w:t>
      </w:r>
      <w:proofErr w:type="gramEnd"/>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Calculate the maximum deceleration of the parachutist in the region of the graph marked D, which shows how the speed changes just after the parachute has opened. Show your method clearly,</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Use the graph to find the total vertical distance fallen by the parachutist in the first 10 s of the jump. Show your method clearly.</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(d)</w:t>
      </w:r>
      <w:r>
        <w:tab/>
        <w:t>During his descent, the parachutist drifts sideways in the wind and hits the ground with a vertical speed of 5.0 m s</w:t>
      </w:r>
      <w:r>
        <w:rPr>
          <w:position w:val="10"/>
          <w:sz w:val="16"/>
          <w:szCs w:val="16"/>
        </w:rPr>
        <w:t>–1</w:t>
      </w:r>
      <w:r>
        <w:t xml:space="preserve"> and a horizontal speed of 3.0 m s</w:t>
      </w:r>
      <w:r>
        <w:rPr>
          <w:position w:val="10"/>
          <w:sz w:val="16"/>
          <w:szCs w:val="16"/>
        </w:rPr>
        <w:t>–1</w:t>
      </w:r>
      <w:r>
        <w:t>. Find</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the</w:t>
      </w:r>
      <w:proofErr w:type="gramEnd"/>
      <w:r>
        <w:t xml:space="preserve"> resultant speed with which he hits the ground,</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proofErr w:type="gramStart"/>
      <w:r>
        <w:t>the</w:t>
      </w:r>
      <w:proofErr w:type="gramEnd"/>
      <w:r>
        <w:t xml:space="preserve"> angle his resultant velocity makes with the vertical.</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14 marks)</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15.</w:t>
      </w:r>
      <w:r>
        <w:tab/>
        <w:t>The diagram shows a car travelling at a constant velocity along a horizontal road.</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noProof/>
        </w:rPr>
        <w:drawing>
          <wp:inline distT="0" distB="0" distL="0" distR="0" wp14:anchorId="4684D2AD" wp14:editId="7093084B">
            <wp:extent cx="4086225" cy="1038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86225" cy="1038225"/>
                    </a:xfrm>
                    <a:prstGeom prst="rect">
                      <a:avLst/>
                    </a:prstGeom>
                    <a:noFill/>
                    <a:ln>
                      <a:noFill/>
                    </a:ln>
                  </pic:spPr>
                </pic:pic>
              </a:graphicData>
            </a:graphic>
          </wp:inline>
        </w:drawing>
      </w:r>
    </w:p>
    <w:p w:rsidR="00C22293" w:rsidRDefault="00C22293" w:rsidP="00C22293">
      <w:pPr>
        <w:pStyle w:val="indent1ai"/>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ai"/>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w:t>
      </w:r>
      <w:proofErr w:type="spellStart"/>
      <w:proofErr w:type="gramStart"/>
      <w:r>
        <w:t>i</w:t>
      </w:r>
      <w:proofErr w:type="spellEnd"/>
      <w:proofErr w:type="gramEnd"/>
      <w:r>
        <w:t>)</w:t>
      </w:r>
      <w:r>
        <w:tab/>
        <w:t>Draw and label arrows on the diagram representing the forces acting on the car.</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Referring to Newton’s Laws of motion, explain why the car is travelling at constant velocity.</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The car has an effective power output of 18 kW and is travelling at a constant velocity of 10 m s</w:t>
      </w:r>
      <w:r>
        <w:rPr>
          <w:position w:val="10"/>
          <w:sz w:val="16"/>
          <w:szCs w:val="16"/>
        </w:rPr>
        <w:t>–1</w:t>
      </w:r>
      <w:r>
        <w:t>. Show that the total resistive force acting is 1800 N.</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(c)</w:t>
      </w:r>
      <w:r>
        <w:tab/>
        <w:t>The total resistive force consists of two components.  One of these is a constant frictional force of 250 N and the other is the force of air resistance, which is proportional to the square of the car’s speed.</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Calculate</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the</w:t>
      </w:r>
      <w:proofErr w:type="gramEnd"/>
      <w:r>
        <w:t xml:space="preserve"> force of air resistance when the car is travelling at 10 m s</w:t>
      </w:r>
      <w:r>
        <w:rPr>
          <w:position w:val="10"/>
          <w:sz w:val="16"/>
          <w:szCs w:val="16"/>
        </w:rPr>
        <w:t>–1</w:t>
      </w: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proofErr w:type="gramStart"/>
      <w:r>
        <w:t>the</w:t>
      </w:r>
      <w:proofErr w:type="gramEnd"/>
      <w:r>
        <w:t xml:space="preserve"> force of air resistance when the car is travelling at 20 m s</w:t>
      </w:r>
      <w:r>
        <w:rPr>
          <w:position w:val="10"/>
          <w:sz w:val="16"/>
          <w:szCs w:val="16"/>
        </w:rPr>
        <w:t>–1</w:t>
      </w: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r>
      <w:proofErr w:type="gramStart"/>
      <w:r>
        <w:t>the</w:t>
      </w:r>
      <w:proofErr w:type="gramEnd"/>
      <w:r>
        <w:t xml:space="preserve"> effective output power of the car required to maintain a constant speed of</w:t>
      </w:r>
      <w:r>
        <w:br/>
        <w:t>20 m s</w:t>
      </w:r>
      <w:r>
        <w:rPr>
          <w:position w:val="10"/>
          <w:sz w:val="16"/>
          <w:szCs w:val="16"/>
        </w:rPr>
        <w:t>–1</w:t>
      </w:r>
      <w:r>
        <w:t xml:space="preserve"> in a horizontal road.</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10 marks)</w:t>
      </w:r>
    </w:p>
    <w:p w:rsidR="00C22293" w:rsidRDefault="00C22293" w:rsidP="00C22293">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16.</w:t>
      </w:r>
      <w:r>
        <w:tab/>
        <w:t>(</w:t>
      </w:r>
      <w:proofErr w:type="gramStart"/>
      <w:r>
        <w:t>a</w:t>
      </w:r>
      <w:proofErr w:type="gramEnd"/>
      <w:r>
        <w:t>)</w:t>
      </w:r>
      <w:r>
        <w:tab/>
        <w:t>The torque of a couple is given by</w:t>
      </w:r>
    </w:p>
    <w:p w:rsidR="00C22293" w:rsidRDefault="00C22293" w:rsidP="00C22293">
      <w:pPr>
        <w:pStyle w:val="indent3"/>
        <w:tabs>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544" w:hanging="1843"/>
      </w:pPr>
      <w:r>
        <w:tab/>
      </w:r>
      <w:proofErr w:type="gramStart"/>
      <w:r>
        <w:t>torque</w:t>
      </w:r>
      <w:proofErr w:type="gramEnd"/>
      <w:r>
        <w:t xml:space="preserve"> = </w:t>
      </w:r>
      <w:r>
        <w:rPr>
          <w:i/>
          <w:iCs/>
        </w:rPr>
        <w:t>Fs.</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t xml:space="preserve">With the aid of a diagram explain what is meant by a couple.  Label </w:t>
      </w:r>
      <w:r>
        <w:rPr>
          <w:i/>
          <w:iCs/>
        </w:rPr>
        <w:t>F</w:t>
      </w:r>
      <w:r>
        <w:t xml:space="preserve"> and</w:t>
      </w:r>
      <w:r>
        <w:rPr>
          <w:i/>
          <w:iCs/>
        </w:rPr>
        <w:t xml:space="preserve"> s </w:t>
      </w:r>
      <w:r>
        <w:t>on your diagram.</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 </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State the unit for the torque of a couple.</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The see-saw shown in the diagram consists of a uniform beam freely pivoted at the centre of the beam.  Two children sit opposite each other so that the see-saw is in equilibrium.</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noProof/>
        </w:rPr>
        <w:drawing>
          <wp:inline distT="0" distB="0" distL="0" distR="0" wp14:anchorId="53B21018" wp14:editId="7120434E">
            <wp:extent cx="4562475" cy="1457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2475" cy="1457325"/>
                    </a:xfrm>
                    <a:prstGeom prst="rect">
                      <a:avLst/>
                    </a:prstGeom>
                    <a:noFill/>
                    <a:ln>
                      <a:noFill/>
                    </a:ln>
                  </pic:spPr>
                </pic:pic>
              </a:graphicData>
            </a:graphic>
          </wp:inline>
        </w:drawing>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Explain why</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the</w:t>
      </w:r>
      <w:proofErr w:type="gramEnd"/>
      <w:r>
        <w:t xml:space="preserve"> see-saw is in equilibrium,</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proofErr w:type="gramStart"/>
      <w:r>
        <w:t>the</w:t>
      </w:r>
      <w:proofErr w:type="gramEnd"/>
      <w:r>
        <w:t xml:space="preserve"> weight of the beam does not affect equilibrium.</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The diagram shows the see-saw with three children of weights 400N, 250N and 200N sitting so that the see-saw is in equilibrium.</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noProof/>
        </w:rPr>
        <w:lastRenderedPageBreak/>
        <w:drawing>
          <wp:inline distT="0" distB="0" distL="0" distR="0" wp14:anchorId="7DC2F853" wp14:editId="3BBD850F">
            <wp:extent cx="4467225" cy="22955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67225" cy="2295525"/>
                    </a:xfrm>
                    <a:prstGeom prst="rect">
                      <a:avLst/>
                    </a:prstGeom>
                    <a:noFill/>
                    <a:ln>
                      <a:noFill/>
                    </a:ln>
                  </pic:spPr>
                </pic:pic>
              </a:graphicData>
            </a:graphic>
          </wp:inline>
        </w:drawing>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Calculate the distance, </w:t>
      </w:r>
      <w:r>
        <w:rPr>
          <w:i/>
          <w:iCs/>
        </w:rPr>
        <w:t>d</w:t>
      </w: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9 marks)</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47.</w:t>
      </w:r>
      <w:r>
        <w:tab/>
        <w:t>A fairground ride ends with the car moving up a ramp at a slope of 30° to the horizontal as shown in the figure below.</w:t>
      </w:r>
    </w:p>
    <w:p w:rsidR="00C22293" w:rsidRDefault="00C22293" w:rsidP="00C22293">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14:anchorId="70A6627E" wp14:editId="3A1D7801">
            <wp:extent cx="2390775" cy="1190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90775" cy="1190625"/>
                    </a:xfrm>
                    <a:prstGeom prst="rect">
                      <a:avLst/>
                    </a:prstGeom>
                    <a:noFill/>
                    <a:ln>
                      <a:noFill/>
                    </a:ln>
                  </pic:spPr>
                </pic:pic>
              </a:graphicData>
            </a:graphic>
          </wp:inline>
        </w:drawing>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The car and its passengers have a total weight of 7.2 × 10</w:t>
      </w:r>
      <w:r>
        <w:rPr>
          <w:position w:val="10"/>
          <w:sz w:val="16"/>
          <w:szCs w:val="16"/>
        </w:rPr>
        <w:t>3</w:t>
      </w:r>
      <w:r>
        <w:t xml:space="preserve"> N. Show that the component of the weight parallel to the ramp is 3.6 × 10</w:t>
      </w:r>
      <w:r>
        <w:rPr>
          <w:position w:val="10"/>
          <w:sz w:val="16"/>
          <w:szCs w:val="16"/>
        </w:rPr>
        <w:t>3</w:t>
      </w:r>
      <w:r>
        <w:t xml:space="preserve"> N.</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roofErr w:type="gramStart"/>
      <w:r>
        <w:t>b</w:t>
      </w:r>
      <w:proofErr w:type="gramEnd"/>
      <w:r>
        <w:t>)</w:t>
      </w:r>
      <w:r>
        <w:tab/>
        <w:t>Calculate the deceleration of the car assuming the only force causing the car to decelerate is that calculated in part (a).</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The car enters at the bottom of the ramp at 18 m s</w:t>
      </w:r>
      <w:r>
        <w:rPr>
          <w:position w:val="10"/>
          <w:sz w:val="16"/>
          <w:szCs w:val="16"/>
        </w:rPr>
        <w:t>–1</w:t>
      </w:r>
      <w:r>
        <w:t>. Calculate the minimum length of the ramp for the car to stop before it reaches the end. The length of the car should be neglected.</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Explain why the stopping distance is, in practice, shorter than the value calculated in part (c).</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7 marks)</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22293" w:rsidRDefault="00C22293" w:rsidP="00C22293">
      <w:pPr>
        <w:pStyle w:val="questionCharCharCharCharCharCharCharCharCharCharCharCharChar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53.</w:t>
      </w:r>
      <w:r>
        <w:tab/>
        <w:t>The figure below</w:t>
      </w:r>
      <w:r>
        <w:rPr>
          <w:b/>
          <w:bCs/>
        </w:rPr>
        <w:t xml:space="preserve"> </w:t>
      </w:r>
      <w:r>
        <w:t>shows an apparatus used to locate the centre of gravity of a non-uniform metal rod.</w:t>
      </w:r>
    </w:p>
    <w:p w:rsidR="00C22293" w:rsidRDefault="00C22293" w:rsidP="00C22293">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14:anchorId="17919E59" wp14:editId="487489F5">
            <wp:extent cx="4591050" cy="264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91050" cy="2647950"/>
                    </a:xfrm>
                    <a:prstGeom prst="rect">
                      <a:avLst/>
                    </a:prstGeom>
                    <a:noFill/>
                    <a:ln>
                      <a:noFill/>
                    </a:ln>
                  </pic:spPr>
                </pic:pic>
              </a:graphicData>
            </a:graphic>
          </wp:inline>
        </w:drawing>
      </w:r>
    </w:p>
    <w:p w:rsidR="00C22293" w:rsidRDefault="00C22293" w:rsidP="00C22293">
      <w:pPr>
        <w:pStyle w:val="questionCharCharCharCharCharCharCharCharCharCharCharCharChar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C22293" w:rsidRDefault="00C22293" w:rsidP="00C22293">
      <w:pPr>
        <w:pStyle w:val="questionCharCharCharCharCharCharCharCharCharCharCharCharChar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The rod is supported horizontally by two wires, P and Q and is in equilibrium.</w:t>
      </w:r>
    </w:p>
    <w:p w:rsidR="00C22293" w:rsidRDefault="00C22293" w:rsidP="00C22293">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 xml:space="preserve">State </w:t>
      </w:r>
      <w:r>
        <w:rPr>
          <w:b/>
          <w:bCs/>
        </w:rPr>
        <w:t xml:space="preserve">two </w:t>
      </w:r>
      <w:r>
        <w:t>conditions that must be satisfied for the rod to be in equilibrium.</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C22293" w:rsidRDefault="00C22293" w:rsidP="00C22293">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Wire Q is attached to a </w:t>
      </w:r>
      <w:proofErr w:type="spellStart"/>
      <w:r>
        <w:t>newtonmeter</w:t>
      </w:r>
      <w:proofErr w:type="spellEnd"/>
      <w:r>
        <w:t xml:space="preserve"> so that the force the wire exerts on the rod can be measured. The reading on the </w:t>
      </w:r>
      <w:proofErr w:type="spellStart"/>
      <w:r>
        <w:t>newtonmeter</w:t>
      </w:r>
      <w:proofErr w:type="spellEnd"/>
      <w:r>
        <w:t xml:space="preserve"> is 2.0 N and the weight of the rod is 5.0 N</w:t>
      </w:r>
      <w:proofErr w:type="gramStart"/>
      <w:r>
        <w:t>.</w:t>
      </w:r>
      <w:proofErr w:type="gramEnd"/>
      <w:r>
        <w:br/>
      </w:r>
      <w:r>
        <w:lastRenderedPageBreak/>
        <w:t>Calculate</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the</w:t>
      </w:r>
      <w:proofErr w:type="gramEnd"/>
      <w:r>
        <w:t xml:space="preserve"> force that wire P exerts on the rod,</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proofErr w:type="gramStart"/>
      <w:r>
        <w:t>the</w:t>
      </w:r>
      <w:proofErr w:type="gramEnd"/>
      <w:r>
        <w:t xml:space="preserve"> distance </w:t>
      </w:r>
      <w:r>
        <w:rPr>
          <w:i/>
          <w:iCs/>
        </w:rPr>
        <w:t>d</w:t>
      </w: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5 marks)</w:t>
      </w:r>
    </w:p>
    <w:p w:rsidR="00C22293" w:rsidRDefault="00C22293" w:rsidP="00C22293">
      <w:pPr>
        <w:pStyle w:val="questionCharCharCharCharCharCharCharCharCharCharCharCharChar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57.</w:t>
      </w:r>
      <w:r>
        <w:tab/>
        <w:t>A ball is dropped and rebounds vertically to less than the original height.</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For this first bounce only, sketch graphs of</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r>
      <w:proofErr w:type="gramStart"/>
      <w:r>
        <w:t>the</w:t>
      </w:r>
      <w:proofErr w:type="gramEnd"/>
      <w:r>
        <w:t xml:space="preserve"> velocity of the ball plotted against time,</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noProof/>
        </w:rPr>
        <w:drawing>
          <wp:inline distT="0" distB="0" distL="0" distR="0" wp14:anchorId="39DD5CBD" wp14:editId="7C3B853D">
            <wp:extent cx="3876675" cy="2381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76675" cy="2381250"/>
                    </a:xfrm>
                    <a:prstGeom prst="rect">
                      <a:avLst/>
                    </a:prstGeom>
                    <a:noFill/>
                    <a:ln>
                      <a:noFill/>
                    </a:ln>
                  </pic:spPr>
                </pic:pic>
              </a:graphicData>
            </a:graphic>
          </wp:inline>
        </w:drawing>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r>
      <w:proofErr w:type="gramStart"/>
      <w:r>
        <w:t>the</w:t>
      </w:r>
      <w:proofErr w:type="gramEnd"/>
      <w:r>
        <w:t xml:space="preserve"> acceleration of the ball plotted against time.</w:t>
      </w:r>
    </w:p>
    <w:p w:rsidR="00C22293" w:rsidRDefault="00C22293" w:rsidP="00C22293">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noProof/>
        </w:rPr>
        <w:drawing>
          <wp:inline distT="0" distB="0" distL="0" distR="0" wp14:anchorId="12737969" wp14:editId="73057B8C">
            <wp:extent cx="4048125" cy="2381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48125" cy="2381250"/>
                    </a:xfrm>
                    <a:prstGeom prst="rect">
                      <a:avLst/>
                    </a:prstGeom>
                    <a:noFill/>
                    <a:ln>
                      <a:noFill/>
                    </a:ln>
                  </pic:spPr>
                </pic:pic>
              </a:graphicData>
            </a:graphic>
          </wp:inline>
        </w:drawing>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 xml:space="preserve"> </w:t>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r>
      <w:r>
        <w:rPr>
          <w:noProof/>
          <w:position w:val="-96"/>
        </w:rPr>
        <w:drawing>
          <wp:inline distT="0" distB="0" distL="0" distR="0" wp14:anchorId="346191DC" wp14:editId="1E258342">
            <wp:extent cx="4495800" cy="1543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95800" cy="1543050"/>
                    </a:xfrm>
                    <a:prstGeom prst="rect">
                      <a:avLst/>
                    </a:prstGeom>
                    <a:noFill/>
                    <a:ln>
                      <a:noFill/>
                    </a:ln>
                  </pic:spPr>
                </pic:pic>
              </a:graphicData>
            </a:graphic>
          </wp:inline>
        </w:drawing>
      </w:r>
    </w:p>
    <w:p w:rsidR="00C22293" w:rsidRDefault="00C22293" w:rsidP="00C2229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The ball is then thrown at an angle to the horizontal and follows the trajectory shown in the diagram.</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Mark on the diagram the directions of</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the</w:t>
      </w:r>
      <w:proofErr w:type="gramEnd"/>
      <w:r>
        <w:t xml:space="preserve"> acceleration vector at P,</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proofErr w:type="gramStart"/>
      <w:r>
        <w:t>the</w:t>
      </w:r>
      <w:proofErr w:type="gramEnd"/>
      <w:r>
        <w:t xml:space="preserve"> acceleration vector at Q,</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r>
      <w:proofErr w:type="gramStart"/>
      <w:r>
        <w:t>the</w:t>
      </w:r>
      <w:proofErr w:type="gramEnd"/>
      <w:r>
        <w:t xml:space="preserve"> momentum vector at P,</w:t>
      </w:r>
    </w:p>
    <w:p w:rsidR="00C22293" w:rsidRDefault="00C22293" w:rsidP="00C2229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(iv)</w:t>
      </w:r>
      <w:r>
        <w:tab/>
      </w:r>
      <w:proofErr w:type="gramStart"/>
      <w:r>
        <w:t>the</w:t>
      </w:r>
      <w:proofErr w:type="gramEnd"/>
      <w:r>
        <w:t xml:space="preserve"> momentum vector at Q.</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C22293" w:rsidRDefault="00C22293" w:rsidP="00C2229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9 marks)</w:t>
      </w:r>
    </w:p>
    <w:p w:rsidR="00C22293" w:rsidRDefault="00C22293" w:rsidP="00C2229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872D2" w:rsidRDefault="000872D2">
      <w:pPr>
        <w:rPr>
          <w:rFonts w:ascii="Times New Roman" w:eastAsiaTheme="minorEastAsia" w:hAnsi="Times New Roman" w:cs="Times New Roman"/>
          <w:b/>
          <w:bCs/>
          <w:lang w:eastAsia="en-GB"/>
        </w:rPr>
      </w:pPr>
    </w:p>
    <w:sectPr w:rsidR="000872D2" w:rsidSect="000111B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MMTimesRoman">
    <w:panose1 w:val="00000000000000000000"/>
    <w:charset w:val="00"/>
    <w:family w:val="auto"/>
    <w:notTrueType/>
    <w:pitch w:val="default"/>
    <w:sig w:usb0="00000003" w:usb1="00000000" w:usb2="00000000" w:usb3="00000000" w:csb0="00000001" w:csb1="00000000"/>
  </w:font>
  <w:font w:name="MMaGreek-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553C"/>
    <w:multiLevelType w:val="hybridMultilevel"/>
    <w:tmpl w:val="106EA1D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1A34D8D"/>
    <w:multiLevelType w:val="hybridMultilevel"/>
    <w:tmpl w:val="A3E6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E32864"/>
    <w:multiLevelType w:val="hybridMultilevel"/>
    <w:tmpl w:val="D0D62120"/>
    <w:lvl w:ilvl="0" w:tplc="406A9F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F97008"/>
    <w:multiLevelType w:val="singleLevel"/>
    <w:tmpl w:val="6B6EBAF2"/>
    <w:lvl w:ilvl="0">
      <w:start w:val="2"/>
      <w:numFmt w:val="lowerRoman"/>
      <w:lvlText w:val="(%1)"/>
      <w:lvlJc w:val="left"/>
      <w:pPr>
        <w:tabs>
          <w:tab w:val="num" w:pos="1440"/>
        </w:tabs>
        <w:ind w:left="1440" w:hanging="720"/>
      </w:pPr>
      <w:rPr>
        <w:rFonts w:hint="default"/>
      </w:rPr>
    </w:lvl>
  </w:abstractNum>
  <w:abstractNum w:abstractNumId="4">
    <w:nsid w:val="7BEE2A96"/>
    <w:multiLevelType w:val="multilevel"/>
    <w:tmpl w:val="70B2C4B4"/>
    <w:lvl w:ilvl="0">
      <w:start w:val="1"/>
      <w:numFmt w:val="decimal"/>
      <w:lvlText w:val="%1."/>
      <w:lvlJc w:val="left"/>
      <w:pPr>
        <w:tabs>
          <w:tab w:val="num" w:pos="360"/>
        </w:tabs>
        <w:ind w:left="340" w:hanging="34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lowerLetter"/>
      <w:pStyle w:val="Q2"/>
      <w:lvlText w:val="(%2)"/>
      <w:lvlJc w:val="left"/>
      <w:pPr>
        <w:tabs>
          <w:tab w:val="num" w:pos="720"/>
        </w:tabs>
        <w:ind w:left="720" w:hanging="360"/>
      </w:pPr>
      <w:rPr>
        <w:rFonts w:ascii="Times New Roman" w:hAnsi="Times New Roman" w:hint="default"/>
        <w:sz w:val="24"/>
      </w:rPr>
    </w:lvl>
    <w:lvl w:ilvl="2">
      <w:start w:val="1"/>
      <w:numFmt w:val="lowerRoman"/>
      <w:pStyle w:val="Q3"/>
      <w:suff w:val="space"/>
      <w:lvlText w:val="(%3)"/>
      <w:lvlJc w:val="left"/>
      <w:pPr>
        <w:ind w:left="907" w:hanging="187"/>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32"/>
    <w:rsid w:val="000111B2"/>
    <w:rsid w:val="00027207"/>
    <w:rsid w:val="000872D2"/>
    <w:rsid w:val="003A3CEB"/>
    <w:rsid w:val="00426542"/>
    <w:rsid w:val="00513A80"/>
    <w:rsid w:val="007929F2"/>
    <w:rsid w:val="008A7642"/>
    <w:rsid w:val="009139CC"/>
    <w:rsid w:val="0093134E"/>
    <w:rsid w:val="00A27D2C"/>
    <w:rsid w:val="00A630F6"/>
    <w:rsid w:val="00A67427"/>
    <w:rsid w:val="00AD7EF1"/>
    <w:rsid w:val="00C22293"/>
    <w:rsid w:val="00D32A33"/>
    <w:rsid w:val="00D534D4"/>
    <w:rsid w:val="00E07632"/>
    <w:rsid w:val="00E3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E07632"/>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GB"/>
    </w:rPr>
  </w:style>
  <w:style w:type="paragraph" w:customStyle="1" w:styleId="indent1">
    <w:name w:val="indent1"/>
    <w:basedOn w:val="Normal"/>
    <w:uiPriority w:val="99"/>
    <w:rsid w:val="00E07632"/>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en-GB"/>
    </w:rPr>
  </w:style>
  <w:style w:type="paragraph" w:customStyle="1" w:styleId="indent2">
    <w:name w:val="indent2"/>
    <w:basedOn w:val="Normal"/>
    <w:uiPriority w:val="99"/>
    <w:rsid w:val="00E07632"/>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en-GB"/>
    </w:rPr>
  </w:style>
  <w:style w:type="paragraph" w:customStyle="1" w:styleId="indent3">
    <w:name w:val="indent3"/>
    <w:basedOn w:val="Normal"/>
    <w:uiPriority w:val="99"/>
    <w:rsid w:val="00E07632"/>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en-GB"/>
    </w:rPr>
  </w:style>
  <w:style w:type="paragraph" w:customStyle="1" w:styleId="mark">
    <w:name w:val="mark"/>
    <w:basedOn w:val="Normal"/>
    <w:uiPriority w:val="99"/>
    <w:rsid w:val="00E07632"/>
    <w:pPr>
      <w:widowControl w:val="0"/>
      <w:tabs>
        <w:tab w:val="right" w:pos="9639"/>
      </w:tabs>
      <w:autoSpaceDE w:val="0"/>
      <w:autoSpaceDN w:val="0"/>
      <w:adjustRightInd w:val="0"/>
      <w:spacing w:after="0" w:line="240" w:lineRule="auto"/>
      <w:jc w:val="right"/>
    </w:pPr>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E0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32"/>
    <w:rPr>
      <w:rFonts w:ascii="Tahoma" w:hAnsi="Tahoma" w:cs="Tahoma"/>
      <w:sz w:val="16"/>
      <w:szCs w:val="16"/>
    </w:rPr>
  </w:style>
  <w:style w:type="paragraph" w:customStyle="1" w:styleId="questionai">
    <w:name w:val="question(a)(i)"/>
    <w:basedOn w:val="Normal"/>
    <w:uiPriority w:val="99"/>
    <w:rsid w:val="00E07632"/>
    <w:pPr>
      <w:widowControl w:val="0"/>
      <w:tabs>
        <w:tab w:val="left" w:pos="567"/>
        <w:tab w:val="left" w:pos="1134"/>
        <w:tab w:val="right" w:pos="8505"/>
      </w:tabs>
      <w:autoSpaceDE w:val="0"/>
      <w:autoSpaceDN w:val="0"/>
      <w:adjustRightInd w:val="0"/>
      <w:spacing w:before="120" w:after="0" w:line="240" w:lineRule="auto"/>
      <w:ind w:left="1701" w:hanging="1701"/>
    </w:pPr>
    <w:rPr>
      <w:rFonts w:ascii="Times New Roman" w:eastAsiaTheme="minorEastAsia" w:hAnsi="Times New Roman" w:cs="Times New Roman"/>
      <w:lang w:eastAsia="en-GB"/>
    </w:rPr>
  </w:style>
  <w:style w:type="paragraph" w:customStyle="1" w:styleId="indent1a">
    <w:name w:val="indent1(a)"/>
    <w:basedOn w:val="Normal"/>
    <w:uiPriority w:val="99"/>
    <w:rsid w:val="00E07632"/>
    <w:pPr>
      <w:widowControl w:val="0"/>
      <w:tabs>
        <w:tab w:val="left" w:pos="1134"/>
        <w:tab w:val="right" w:pos="8505"/>
      </w:tabs>
      <w:autoSpaceDE w:val="0"/>
      <w:autoSpaceDN w:val="0"/>
      <w:adjustRightInd w:val="0"/>
      <w:spacing w:before="120" w:after="0" w:line="240" w:lineRule="auto"/>
      <w:ind w:left="1701" w:right="567" w:hanging="1134"/>
    </w:pPr>
    <w:rPr>
      <w:rFonts w:ascii="Times New Roman" w:eastAsiaTheme="minorEastAsia" w:hAnsi="Times New Roman" w:cs="Times New Roman"/>
      <w:lang w:eastAsia="en-GB"/>
    </w:rPr>
  </w:style>
  <w:style w:type="paragraph" w:customStyle="1" w:styleId="questiona">
    <w:name w:val="question(a)"/>
    <w:basedOn w:val="question"/>
    <w:uiPriority w:val="99"/>
    <w:rsid w:val="00E07632"/>
    <w:pPr>
      <w:tabs>
        <w:tab w:val="left" w:pos="567"/>
      </w:tabs>
      <w:ind w:left="1134" w:hanging="1134"/>
    </w:pPr>
  </w:style>
  <w:style w:type="paragraph" w:customStyle="1" w:styleId="graph">
    <w:name w:val="graph"/>
    <w:basedOn w:val="Normal"/>
    <w:uiPriority w:val="99"/>
    <w:rsid w:val="00E07632"/>
    <w:pPr>
      <w:widowControl w:val="0"/>
      <w:autoSpaceDE w:val="0"/>
      <w:autoSpaceDN w:val="0"/>
      <w:adjustRightInd w:val="0"/>
      <w:spacing w:before="240" w:after="0" w:line="240" w:lineRule="auto"/>
      <w:jc w:val="center"/>
    </w:pPr>
    <w:rPr>
      <w:rFonts w:ascii="Times New Roman" w:eastAsiaTheme="minorEastAsia" w:hAnsi="Times New Roman" w:cs="Times New Roman"/>
      <w:lang w:eastAsia="en-GB"/>
    </w:rPr>
  </w:style>
  <w:style w:type="paragraph" w:customStyle="1" w:styleId="questionChar">
    <w:name w:val="question Char"/>
    <w:basedOn w:val="Normal"/>
    <w:uiPriority w:val="99"/>
    <w:rsid w:val="00E07632"/>
    <w:pPr>
      <w:widowControl w:val="0"/>
      <w:tabs>
        <w:tab w:val="right" w:pos="8505"/>
        <w:tab w:val="right" w:pos="9072"/>
      </w:tabs>
      <w:autoSpaceDE w:val="0"/>
      <w:autoSpaceDN w:val="0"/>
      <w:adjustRightInd w:val="0"/>
      <w:spacing w:before="120" w:after="0" w:line="240" w:lineRule="auto"/>
      <w:ind w:left="567" w:right="567" w:hanging="567"/>
    </w:pPr>
    <w:rPr>
      <w:rFonts w:ascii="Times New Roman" w:eastAsiaTheme="minorEastAsia" w:hAnsi="Times New Roman" w:cs="Times New Roman"/>
      <w:lang w:eastAsia="en-GB"/>
    </w:rPr>
  </w:style>
  <w:style w:type="table" w:styleId="TableGrid">
    <w:name w:val="Table Grid"/>
    <w:basedOn w:val="TableNormal"/>
    <w:uiPriority w:val="59"/>
    <w:rsid w:val="0008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2D2"/>
    <w:rPr>
      <w:color w:val="0000FF" w:themeColor="hyperlink"/>
      <w:u w:val="single"/>
    </w:rPr>
  </w:style>
  <w:style w:type="paragraph" w:styleId="NoSpacing">
    <w:name w:val="No Spacing"/>
    <w:uiPriority w:val="1"/>
    <w:qFormat/>
    <w:rsid w:val="000872D2"/>
    <w:pPr>
      <w:spacing w:after="0" w:line="240" w:lineRule="auto"/>
    </w:pPr>
    <w:rPr>
      <w:rFonts w:ascii="Calibri" w:eastAsia="Calibri" w:hAnsi="Calibri" w:cs="Times New Roman"/>
    </w:rPr>
  </w:style>
  <w:style w:type="paragraph" w:styleId="ListParagraph">
    <w:name w:val="List Paragraph"/>
    <w:basedOn w:val="Normal"/>
    <w:uiPriority w:val="34"/>
    <w:qFormat/>
    <w:rsid w:val="000872D2"/>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0111B2"/>
    <w:rPr>
      <w:color w:val="808080"/>
    </w:rPr>
  </w:style>
  <w:style w:type="paragraph" w:customStyle="1" w:styleId="Q1">
    <w:name w:val="Q1"/>
    <w:basedOn w:val="Normal"/>
    <w:rsid w:val="008A7642"/>
    <w:pPr>
      <w:tabs>
        <w:tab w:val="num" w:pos="360"/>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2">
    <w:name w:val="Q2"/>
    <w:basedOn w:val="Normal"/>
    <w:rsid w:val="008A7642"/>
    <w:pPr>
      <w:numPr>
        <w:ilvl w:val="1"/>
        <w:numId w:val="2"/>
      </w:numPr>
      <w:tabs>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8A7642"/>
    <w:pPr>
      <w:numPr>
        <w:ilvl w:val="2"/>
        <w:numId w:val="2"/>
      </w:numPr>
      <w:tabs>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styleId="Header">
    <w:name w:val="header"/>
    <w:basedOn w:val="Normal"/>
    <w:link w:val="HeaderChar"/>
    <w:semiHidden/>
    <w:rsid w:val="008A7642"/>
    <w:pPr>
      <w:tabs>
        <w:tab w:val="left" w:pos="357"/>
        <w:tab w:val="left" w:pos="720"/>
        <w:tab w:val="left" w:pos="1134"/>
        <w:tab w:val="center" w:pos="4153"/>
        <w:tab w:val="right" w:pos="8306"/>
        <w:tab w:val="right" w:pos="9639"/>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8A7642"/>
    <w:rPr>
      <w:rFonts w:ascii="Times New Roman" w:eastAsia="Times New Roman" w:hAnsi="Times New Roman" w:cs="Times New Roman"/>
      <w:sz w:val="24"/>
      <w:szCs w:val="20"/>
    </w:rPr>
  </w:style>
  <w:style w:type="paragraph" w:customStyle="1" w:styleId="Marks">
    <w:name w:val="Marks"/>
    <w:basedOn w:val="Normal"/>
    <w:next w:val="Normal"/>
    <w:autoRedefine/>
    <w:rsid w:val="008A7642"/>
    <w:pPr>
      <w:tabs>
        <w:tab w:val="left" w:pos="357"/>
        <w:tab w:val="left" w:pos="720"/>
        <w:tab w:val="left" w:pos="1134"/>
        <w:tab w:val="right" w:pos="9639"/>
      </w:tabs>
      <w:spacing w:after="0" w:line="240" w:lineRule="auto"/>
      <w:jc w:val="right"/>
    </w:pPr>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8A7642"/>
    <w:pPr>
      <w:tabs>
        <w:tab w:val="left" w:pos="-284"/>
        <w:tab w:val="left" w:pos="720"/>
        <w:tab w:val="left" w:pos="8222"/>
        <w:tab w:val="right" w:pos="9639"/>
      </w:tabs>
      <w:spacing w:after="0" w:line="240" w:lineRule="auto"/>
      <w:ind w:left="1134" w:hanging="113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A7642"/>
    <w:rPr>
      <w:rFonts w:ascii="Times New Roman" w:eastAsia="Times New Roman" w:hAnsi="Times New Roman" w:cs="Times New Roman"/>
      <w:sz w:val="24"/>
      <w:szCs w:val="20"/>
    </w:rPr>
  </w:style>
  <w:style w:type="paragraph" w:customStyle="1" w:styleId="Lines">
    <w:name w:val="Lines"/>
    <w:basedOn w:val="Q1"/>
    <w:rsid w:val="008A7642"/>
    <w:pPr>
      <w:tabs>
        <w:tab w:val="clear" w:pos="360"/>
        <w:tab w:val="clear" w:pos="1134"/>
        <w:tab w:val="right" w:leader="dot" w:pos="9639"/>
      </w:tabs>
    </w:pPr>
  </w:style>
  <w:style w:type="paragraph" w:customStyle="1" w:styleId="indent1ai">
    <w:name w:val="indent1(a)(i)"/>
    <w:basedOn w:val="indent1a"/>
    <w:uiPriority w:val="99"/>
    <w:rsid w:val="00C22293"/>
    <w:pPr>
      <w:tabs>
        <w:tab w:val="clear" w:pos="8505"/>
        <w:tab w:val="left" w:pos="1701"/>
      </w:tabs>
      <w:spacing w:before="240"/>
      <w:ind w:left="2268" w:hanging="1701"/>
    </w:pPr>
    <w:rPr>
      <w:lang w:eastAsia="zh-CN"/>
    </w:rPr>
  </w:style>
  <w:style w:type="paragraph" w:customStyle="1" w:styleId="questionCharCharCharCharCharCharCharCharCharCharCharCharCharChar">
    <w:name w:val="question Char Char Char Char Char Char Char Char Char Char Char Char Char Char"/>
    <w:basedOn w:val="Normal"/>
    <w:uiPriority w:val="99"/>
    <w:rsid w:val="00C22293"/>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zh-CN"/>
    </w:rPr>
  </w:style>
  <w:style w:type="paragraph" w:customStyle="1" w:styleId="indent1Char">
    <w:name w:val="indent1 Char"/>
    <w:basedOn w:val="Normal"/>
    <w:uiPriority w:val="99"/>
    <w:rsid w:val="00C22293"/>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E07632"/>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GB"/>
    </w:rPr>
  </w:style>
  <w:style w:type="paragraph" w:customStyle="1" w:styleId="indent1">
    <w:name w:val="indent1"/>
    <w:basedOn w:val="Normal"/>
    <w:uiPriority w:val="99"/>
    <w:rsid w:val="00E07632"/>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en-GB"/>
    </w:rPr>
  </w:style>
  <w:style w:type="paragraph" w:customStyle="1" w:styleId="indent2">
    <w:name w:val="indent2"/>
    <w:basedOn w:val="Normal"/>
    <w:uiPriority w:val="99"/>
    <w:rsid w:val="00E07632"/>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en-GB"/>
    </w:rPr>
  </w:style>
  <w:style w:type="paragraph" w:customStyle="1" w:styleId="indent3">
    <w:name w:val="indent3"/>
    <w:basedOn w:val="Normal"/>
    <w:uiPriority w:val="99"/>
    <w:rsid w:val="00E07632"/>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en-GB"/>
    </w:rPr>
  </w:style>
  <w:style w:type="paragraph" w:customStyle="1" w:styleId="mark">
    <w:name w:val="mark"/>
    <w:basedOn w:val="Normal"/>
    <w:uiPriority w:val="99"/>
    <w:rsid w:val="00E07632"/>
    <w:pPr>
      <w:widowControl w:val="0"/>
      <w:tabs>
        <w:tab w:val="right" w:pos="9639"/>
      </w:tabs>
      <w:autoSpaceDE w:val="0"/>
      <w:autoSpaceDN w:val="0"/>
      <w:adjustRightInd w:val="0"/>
      <w:spacing w:after="0" w:line="240" w:lineRule="auto"/>
      <w:jc w:val="right"/>
    </w:pPr>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E0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32"/>
    <w:rPr>
      <w:rFonts w:ascii="Tahoma" w:hAnsi="Tahoma" w:cs="Tahoma"/>
      <w:sz w:val="16"/>
      <w:szCs w:val="16"/>
    </w:rPr>
  </w:style>
  <w:style w:type="paragraph" w:customStyle="1" w:styleId="questionai">
    <w:name w:val="question(a)(i)"/>
    <w:basedOn w:val="Normal"/>
    <w:uiPriority w:val="99"/>
    <w:rsid w:val="00E07632"/>
    <w:pPr>
      <w:widowControl w:val="0"/>
      <w:tabs>
        <w:tab w:val="left" w:pos="567"/>
        <w:tab w:val="left" w:pos="1134"/>
        <w:tab w:val="right" w:pos="8505"/>
      </w:tabs>
      <w:autoSpaceDE w:val="0"/>
      <w:autoSpaceDN w:val="0"/>
      <w:adjustRightInd w:val="0"/>
      <w:spacing w:before="120" w:after="0" w:line="240" w:lineRule="auto"/>
      <w:ind w:left="1701" w:hanging="1701"/>
    </w:pPr>
    <w:rPr>
      <w:rFonts w:ascii="Times New Roman" w:eastAsiaTheme="minorEastAsia" w:hAnsi="Times New Roman" w:cs="Times New Roman"/>
      <w:lang w:eastAsia="en-GB"/>
    </w:rPr>
  </w:style>
  <w:style w:type="paragraph" w:customStyle="1" w:styleId="indent1a">
    <w:name w:val="indent1(a)"/>
    <w:basedOn w:val="Normal"/>
    <w:uiPriority w:val="99"/>
    <w:rsid w:val="00E07632"/>
    <w:pPr>
      <w:widowControl w:val="0"/>
      <w:tabs>
        <w:tab w:val="left" w:pos="1134"/>
        <w:tab w:val="right" w:pos="8505"/>
      </w:tabs>
      <w:autoSpaceDE w:val="0"/>
      <w:autoSpaceDN w:val="0"/>
      <w:adjustRightInd w:val="0"/>
      <w:spacing w:before="120" w:after="0" w:line="240" w:lineRule="auto"/>
      <w:ind w:left="1701" w:right="567" w:hanging="1134"/>
    </w:pPr>
    <w:rPr>
      <w:rFonts w:ascii="Times New Roman" w:eastAsiaTheme="minorEastAsia" w:hAnsi="Times New Roman" w:cs="Times New Roman"/>
      <w:lang w:eastAsia="en-GB"/>
    </w:rPr>
  </w:style>
  <w:style w:type="paragraph" w:customStyle="1" w:styleId="questiona">
    <w:name w:val="question(a)"/>
    <w:basedOn w:val="question"/>
    <w:uiPriority w:val="99"/>
    <w:rsid w:val="00E07632"/>
    <w:pPr>
      <w:tabs>
        <w:tab w:val="left" w:pos="567"/>
      </w:tabs>
      <w:ind w:left="1134" w:hanging="1134"/>
    </w:pPr>
  </w:style>
  <w:style w:type="paragraph" w:customStyle="1" w:styleId="graph">
    <w:name w:val="graph"/>
    <w:basedOn w:val="Normal"/>
    <w:uiPriority w:val="99"/>
    <w:rsid w:val="00E07632"/>
    <w:pPr>
      <w:widowControl w:val="0"/>
      <w:autoSpaceDE w:val="0"/>
      <w:autoSpaceDN w:val="0"/>
      <w:adjustRightInd w:val="0"/>
      <w:spacing w:before="240" w:after="0" w:line="240" w:lineRule="auto"/>
      <w:jc w:val="center"/>
    </w:pPr>
    <w:rPr>
      <w:rFonts w:ascii="Times New Roman" w:eastAsiaTheme="minorEastAsia" w:hAnsi="Times New Roman" w:cs="Times New Roman"/>
      <w:lang w:eastAsia="en-GB"/>
    </w:rPr>
  </w:style>
  <w:style w:type="paragraph" w:customStyle="1" w:styleId="questionChar">
    <w:name w:val="question Char"/>
    <w:basedOn w:val="Normal"/>
    <w:uiPriority w:val="99"/>
    <w:rsid w:val="00E07632"/>
    <w:pPr>
      <w:widowControl w:val="0"/>
      <w:tabs>
        <w:tab w:val="right" w:pos="8505"/>
        <w:tab w:val="right" w:pos="9072"/>
      </w:tabs>
      <w:autoSpaceDE w:val="0"/>
      <w:autoSpaceDN w:val="0"/>
      <w:adjustRightInd w:val="0"/>
      <w:spacing w:before="120" w:after="0" w:line="240" w:lineRule="auto"/>
      <w:ind w:left="567" w:right="567" w:hanging="567"/>
    </w:pPr>
    <w:rPr>
      <w:rFonts w:ascii="Times New Roman" w:eastAsiaTheme="minorEastAsia" w:hAnsi="Times New Roman" w:cs="Times New Roman"/>
      <w:lang w:eastAsia="en-GB"/>
    </w:rPr>
  </w:style>
  <w:style w:type="table" w:styleId="TableGrid">
    <w:name w:val="Table Grid"/>
    <w:basedOn w:val="TableNormal"/>
    <w:uiPriority w:val="59"/>
    <w:rsid w:val="0008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2D2"/>
    <w:rPr>
      <w:color w:val="0000FF" w:themeColor="hyperlink"/>
      <w:u w:val="single"/>
    </w:rPr>
  </w:style>
  <w:style w:type="paragraph" w:styleId="NoSpacing">
    <w:name w:val="No Spacing"/>
    <w:uiPriority w:val="1"/>
    <w:qFormat/>
    <w:rsid w:val="000872D2"/>
    <w:pPr>
      <w:spacing w:after="0" w:line="240" w:lineRule="auto"/>
    </w:pPr>
    <w:rPr>
      <w:rFonts w:ascii="Calibri" w:eastAsia="Calibri" w:hAnsi="Calibri" w:cs="Times New Roman"/>
    </w:rPr>
  </w:style>
  <w:style w:type="paragraph" w:styleId="ListParagraph">
    <w:name w:val="List Paragraph"/>
    <w:basedOn w:val="Normal"/>
    <w:uiPriority w:val="34"/>
    <w:qFormat/>
    <w:rsid w:val="000872D2"/>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0111B2"/>
    <w:rPr>
      <w:color w:val="808080"/>
    </w:rPr>
  </w:style>
  <w:style w:type="paragraph" w:customStyle="1" w:styleId="Q1">
    <w:name w:val="Q1"/>
    <w:basedOn w:val="Normal"/>
    <w:rsid w:val="008A7642"/>
    <w:pPr>
      <w:tabs>
        <w:tab w:val="num" w:pos="360"/>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2">
    <w:name w:val="Q2"/>
    <w:basedOn w:val="Normal"/>
    <w:rsid w:val="008A7642"/>
    <w:pPr>
      <w:numPr>
        <w:ilvl w:val="1"/>
        <w:numId w:val="2"/>
      </w:numPr>
      <w:tabs>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8A7642"/>
    <w:pPr>
      <w:numPr>
        <w:ilvl w:val="2"/>
        <w:numId w:val="2"/>
      </w:numPr>
      <w:tabs>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styleId="Header">
    <w:name w:val="header"/>
    <w:basedOn w:val="Normal"/>
    <w:link w:val="HeaderChar"/>
    <w:semiHidden/>
    <w:rsid w:val="008A7642"/>
    <w:pPr>
      <w:tabs>
        <w:tab w:val="left" w:pos="357"/>
        <w:tab w:val="left" w:pos="720"/>
        <w:tab w:val="left" w:pos="1134"/>
        <w:tab w:val="center" w:pos="4153"/>
        <w:tab w:val="right" w:pos="8306"/>
        <w:tab w:val="right" w:pos="9639"/>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8A7642"/>
    <w:rPr>
      <w:rFonts w:ascii="Times New Roman" w:eastAsia="Times New Roman" w:hAnsi="Times New Roman" w:cs="Times New Roman"/>
      <w:sz w:val="24"/>
      <w:szCs w:val="20"/>
    </w:rPr>
  </w:style>
  <w:style w:type="paragraph" w:customStyle="1" w:styleId="Marks">
    <w:name w:val="Marks"/>
    <w:basedOn w:val="Normal"/>
    <w:next w:val="Normal"/>
    <w:autoRedefine/>
    <w:rsid w:val="008A7642"/>
    <w:pPr>
      <w:tabs>
        <w:tab w:val="left" w:pos="357"/>
        <w:tab w:val="left" w:pos="720"/>
        <w:tab w:val="left" w:pos="1134"/>
        <w:tab w:val="right" w:pos="9639"/>
      </w:tabs>
      <w:spacing w:after="0" w:line="240" w:lineRule="auto"/>
      <w:jc w:val="right"/>
    </w:pPr>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8A7642"/>
    <w:pPr>
      <w:tabs>
        <w:tab w:val="left" w:pos="-284"/>
        <w:tab w:val="left" w:pos="720"/>
        <w:tab w:val="left" w:pos="8222"/>
        <w:tab w:val="right" w:pos="9639"/>
      </w:tabs>
      <w:spacing w:after="0" w:line="240" w:lineRule="auto"/>
      <w:ind w:left="1134" w:hanging="113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A7642"/>
    <w:rPr>
      <w:rFonts w:ascii="Times New Roman" w:eastAsia="Times New Roman" w:hAnsi="Times New Roman" w:cs="Times New Roman"/>
      <w:sz w:val="24"/>
      <w:szCs w:val="20"/>
    </w:rPr>
  </w:style>
  <w:style w:type="paragraph" w:customStyle="1" w:styleId="Lines">
    <w:name w:val="Lines"/>
    <w:basedOn w:val="Q1"/>
    <w:rsid w:val="008A7642"/>
    <w:pPr>
      <w:tabs>
        <w:tab w:val="clear" w:pos="360"/>
        <w:tab w:val="clear" w:pos="1134"/>
        <w:tab w:val="right" w:leader="dot" w:pos="9639"/>
      </w:tabs>
    </w:pPr>
  </w:style>
  <w:style w:type="paragraph" w:customStyle="1" w:styleId="indent1ai">
    <w:name w:val="indent1(a)(i)"/>
    <w:basedOn w:val="indent1a"/>
    <w:uiPriority w:val="99"/>
    <w:rsid w:val="00C22293"/>
    <w:pPr>
      <w:tabs>
        <w:tab w:val="clear" w:pos="8505"/>
        <w:tab w:val="left" w:pos="1701"/>
      </w:tabs>
      <w:spacing w:before="240"/>
      <w:ind w:left="2268" w:hanging="1701"/>
    </w:pPr>
    <w:rPr>
      <w:lang w:eastAsia="zh-CN"/>
    </w:rPr>
  </w:style>
  <w:style w:type="paragraph" w:customStyle="1" w:styleId="questionCharCharCharCharCharCharCharCharCharCharCharCharCharChar">
    <w:name w:val="question Char Char Char Char Char Char Char Char Char Char Char Char Char Char"/>
    <w:basedOn w:val="Normal"/>
    <w:uiPriority w:val="99"/>
    <w:rsid w:val="00C22293"/>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zh-CN"/>
    </w:rPr>
  </w:style>
  <w:style w:type="paragraph" w:customStyle="1" w:styleId="indent1Char">
    <w:name w:val="indent1 Char"/>
    <w:basedOn w:val="Normal"/>
    <w:uiPriority w:val="99"/>
    <w:rsid w:val="00C22293"/>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l.co.uk/a-level/physics/moments-couples-and-equilibrium" TargetMode="External"/><Relationship Id="rId13" Type="http://schemas.openxmlformats.org/officeDocument/2006/relationships/hyperlink" Target="http://www.a-levelphysicstutor.com/m-kinetics-power-efficiency.php" TargetMode="External"/><Relationship Id="rId18" Type="http://schemas.openxmlformats.org/officeDocument/2006/relationships/hyperlink" Target="https://www.youtube.com/watch?v=jSycRyhYZ6U" TargetMode="External"/><Relationship Id="rId26" Type="http://schemas.openxmlformats.org/officeDocument/2006/relationships/image" Target="media/image4.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youtube.com/watch?v=tqHzGfjtSVo&amp;list=PLGvD8d3gDHUVgyxA8evex35dWdWpl47k3&amp;index=14" TargetMode="External"/><Relationship Id="rId34" Type="http://schemas.openxmlformats.org/officeDocument/2006/relationships/image" Target="media/image12.wmf"/><Relationship Id="rId7" Type="http://schemas.openxmlformats.org/officeDocument/2006/relationships/hyperlink" Target="https://www.s-cool.co.uk/a-level/physics/forces/revise-it/pressure" TargetMode="External"/><Relationship Id="rId12" Type="http://schemas.openxmlformats.org/officeDocument/2006/relationships/hyperlink" Target="http://www.a-levelphysicstutor.com/m-kinetics-workenergy.php" TargetMode="External"/><Relationship Id="rId17" Type="http://schemas.openxmlformats.org/officeDocument/2006/relationships/hyperlink" Target="https://www.youtube.com/watch?v=QYC7Uv2Rspw&amp;list=PLGvD8d3gDHUVgyxA8evex35dWdWpl47k3&amp;index=4" TargetMode="Externa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2eNOIXC4UMs&amp;list=PLGvD8d3gDHUVgyxA8evex35dWdWpl47k3&amp;index=5" TargetMode="External"/><Relationship Id="rId20" Type="http://schemas.openxmlformats.org/officeDocument/2006/relationships/hyperlink" Target="https://www.youtube.com/watch?v=lIRrZhju61g&amp;list=PLGvD8d3gDHUVgyxA8evex35dWdWpl47k3&amp;index=13" TargetMode="External"/><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hyperlink" Target="https://www.s-cool.co.uk/a-level/physics/forces/revise-it/friction-and-terminal-velocity" TargetMode="External"/><Relationship Id="rId11" Type="http://schemas.openxmlformats.org/officeDocument/2006/relationships/hyperlink" Target="https://revisionworld.com/a2-level-level-revision/physics-level-revision/force-motion/energy-work" TargetMode="Externa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hyperlink" Target="https://www.youtube.com/watch?v=HbNiwDFkgZM" TargetMode="Externa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image" Target="media/image14.wmf"/><Relationship Id="rId10" Type="http://schemas.openxmlformats.org/officeDocument/2006/relationships/hyperlink" Target="https://revisionworld.com/a2-level-level-revision/physics/force-motion/drag-terminal-velocity/terminal-velocity" TargetMode="External"/><Relationship Id="rId19" Type="http://schemas.openxmlformats.org/officeDocument/2006/relationships/hyperlink" Target="https://www.youtube.com/watch?v=NueuPY2Yqq4&amp;list=PLGvD8d3gDHUVgyxA8evex35dWdWpl47k3&amp;index=10"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s-cool.co.uk/a-level/physics/work-energy-and-efficiency" TargetMode="External"/><Relationship Id="rId14" Type="http://schemas.openxmlformats.org/officeDocument/2006/relationships/hyperlink" Target="http://www.a-levelphysicstutor.com/m-statics-equilibrium.php" TargetMode="External"/><Relationship Id="rId22" Type="http://schemas.openxmlformats.org/officeDocument/2006/relationships/hyperlink" Target="file:///Q:\Physics\A-Level\Module%203%20-%20Forces%20and%20Motion\Revision%20resources\2%20Mechanics%20B%20resources\Mechanics%20II%20Revision%20Resources%20MS.docx" TargetMode="External"/><Relationship Id="rId27" Type="http://schemas.openxmlformats.org/officeDocument/2006/relationships/image" Target="media/image5.wmf"/><Relationship Id="rId30" Type="http://schemas.openxmlformats.org/officeDocument/2006/relationships/image" Target="media/image8.png"/><Relationship Id="rId35"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5010</Words>
  <Characters>28562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2019-10-04T12:22:00Z</dcterms:created>
  <dcterms:modified xsi:type="dcterms:W3CDTF">2019-10-04T12:22:00Z</dcterms:modified>
</cp:coreProperties>
</file>