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7" w:rsidRDefault="00321407"/>
    <w:p w:rsidR="00066EE4" w:rsidRPr="00066EE4" w:rsidRDefault="00066EE4" w:rsidP="00066EE4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066EE4">
        <w:rPr>
          <w:b/>
          <w:sz w:val="36"/>
          <w:szCs w:val="36"/>
        </w:rPr>
        <w:t>The Affluent Society</w:t>
      </w:r>
    </w:p>
    <w:p w:rsidR="00066EE4" w:rsidRPr="00066EE4" w:rsidRDefault="00066EE4" w:rsidP="00066EE4">
      <w:pPr>
        <w:pStyle w:val="ListParagraph"/>
        <w:rPr>
          <w:b/>
          <w:sz w:val="36"/>
          <w:szCs w:val="36"/>
        </w:rPr>
      </w:pPr>
    </w:p>
    <w:p w:rsidR="00066EE4" w:rsidRPr="00066EE4" w:rsidRDefault="00066EE4" w:rsidP="00066EE4">
      <w:pPr>
        <w:pStyle w:val="ListParagraph"/>
        <w:rPr>
          <w:b/>
        </w:rPr>
      </w:pPr>
      <w:r w:rsidRPr="00066EE4">
        <w:rPr>
          <w:b/>
        </w:rPr>
        <w:t>Practice essay questions</w:t>
      </w:r>
    </w:p>
    <w:p w:rsidR="00066EE4" w:rsidRDefault="00066EE4" w:rsidP="00066EE4">
      <w:pPr>
        <w:pStyle w:val="ListParagraph"/>
      </w:pPr>
    </w:p>
    <w:p w:rsidR="00066EE4" w:rsidRDefault="00066EE4" w:rsidP="00066EE4">
      <w:pPr>
        <w:pStyle w:val="ListParagraph"/>
      </w:pPr>
    </w:p>
    <w:p w:rsidR="00066EE4" w:rsidRDefault="00066EE4" w:rsidP="00066EE4">
      <w:pPr>
        <w:pStyle w:val="ListParagraph"/>
        <w:numPr>
          <w:ilvl w:val="0"/>
          <w:numId w:val="2"/>
        </w:numPr>
      </w:pPr>
      <w:r>
        <w:t>‘There remained a broad measure of agreement between the Conservative and Labour Parties in the years 1951 to 1963.’</w:t>
      </w:r>
    </w:p>
    <w:p w:rsidR="00066EE4" w:rsidRDefault="00066EE4" w:rsidP="00066EE4">
      <w:pPr>
        <w:pStyle w:val="ListParagraph"/>
        <w:ind w:left="1080"/>
      </w:pPr>
      <w:r>
        <w:t>Explain why you agree or disagree with this view.</w:t>
      </w:r>
    </w:p>
    <w:p w:rsidR="00066EE4" w:rsidRDefault="00066EE4" w:rsidP="00066EE4">
      <w:pPr>
        <w:pStyle w:val="ListParagraph"/>
        <w:ind w:left="1080"/>
      </w:pPr>
    </w:p>
    <w:p w:rsidR="00066EE4" w:rsidRDefault="00066EE4" w:rsidP="00066EE4">
      <w:pPr>
        <w:pStyle w:val="ListParagraph"/>
        <w:ind w:left="1080"/>
      </w:pPr>
    </w:p>
    <w:p w:rsidR="00066EE4" w:rsidRDefault="00066EE4" w:rsidP="00066EE4">
      <w:pPr>
        <w:pStyle w:val="ListParagraph"/>
        <w:numPr>
          <w:ilvl w:val="0"/>
          <w:numId w:val="2"/>
        </w:numPr>
      </w:pPr>
      <w:r>
        <w:t>‘British s</w:t>
      </w:r>
      <w:bookmarkStart w:id="0" w:name="_GoBack"/>
      <w:bookmarkEnd w:id="0"/>
      <w:r>
        <w:t xml:space="preserve">ociety in the 1950s remained fundamentally conservative and resistant to change’. </w:t>
      </w:r>
    </w:p>
    <w:p w:rsidR="00066EE4" w:rsidRDefault="00066EE4" w:rsidP="00066EE4">
      <w:pPr>
        <w:pStyle w:val="ListParagraph"/>
        <w:ind w:left="1080"/>
      </w:pPr>
      <w:r>
        <w:t>Assess the validity of this view.</w:t>
      </w:r>
    </w:p>
    <w:p w:rsidR="00066EE4" w:rsidRDefault="00066EE4" w:rsidP="00066EE4">
      <w:pPr>
        <w:pStyle w:val="ListParagraph"/>
        <w:ind w:left="1080"/>
      </w:pPr>
    </w:p>
    <w:p w:rsidR="00066EE4" w:rsidRDefault="00066EE4" w:rsidP="00066EE4">
      <w:pPr>
        <w:pStyle w:val="ListParagraph"/>
        <w:ind w:left="1080"/>
      </w:pPr>
    </w:p>
    <w:p w:rsidR="00066EE4" w:rsidRDefault="00066EE4" w:rsidP="00066EE4">
      <w:pPr>
        <w:pStyle w:val="ListParagraph"/>
        <w:numPr>
          <w:ilvl w:val="0"/>
          <w:numId w:val="2"/>
        </w:numPr>
      </w:pPr>
      <w:r>
        <w:t>‘The Suez Crisis clearly showed that Britain was no longer a Great Power’.</w:t>
      </w:r>
    </w:p>
    <w:p w:rsidR="00066EE4" w:rsidRDefault="00066EE4" w:rsidP="00066EE4">
      <w:pPr>
        <w:pStyle w:val="ListParagraph"/>
        <w:ind w:left="1080"/>
      </w:pPr>
      <w:r>
        <w:t>Explain why you agree or disagree with this view.</w:t>
      </w:r>
    </w:p>
    <w:sectPr w:rsidR="00066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BA8"/>
    <w:multiLevelType w:val="hybridMultilevel"/>
    <w:tmpl w:val="84589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46A9D"/>
    <w:multiLevelType w:val="hybridMultilevel"/>
    <w:tmpl w:val="385439D0"/>
    <w:lvl w:ilvl="0" w:tplc="10782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E4"/>
    <w:rsid w:val="00066EE4"/>
    <w:rsid w:val="0032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>Bishop Wordsworth's School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2017-03-08T11:06:00Z</dcterms:created>
  <dcterms:modified xsi:type="dcterms:W3CDTF">2017-03-08T11:15:00Z</dcterms:modified>
</cp:coreProperties>
</file>