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A" w:rsidRDefault="008C77E2">
      <w:r w:rsidRPr="008C77E2">
        <w:rPr>
          <w:noProof/>
          <w:lang w:eastAsia="en-GB"/>
        </w:rPr>
        <mc:AlternateContent>
          <mc:Choice Requires="wps">
            <w:drawing>
              <wp:anchor distT="0" distB="0" distL="114300" distR="114300" simplePos="0" relativeHeight="251661312" behindDoc="0" locked="0" layoutInCell="1" allowOverlap="1" wp14:anchorId="623C93C0" wp14:editId="48FD2AC7">
                <wp:simplePos x="0" y="0"/>
                <wp:positionH relativeFrom="column">
                  <wp:posOffset>-111512</wp:posOffset>
                </wp:positionH>
                <wp:positionV relativeFrom="paragraph">
                  <wp:posOffset>1215483</wp:posOffset>
                </wp:positionV>
                <wp:extent cx="6957695" cy="8374566"/>
                <wp:effectExtent l="0" t="0" r="14605"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8374566"/>
                        </a:xfrm>
                        <a:prstGeom prst="rect">
                          <a:avLst/>
                        </a:prstGeom>
                        <a:solidFill>
                          <a:srgbClr val="FFFFFF"/>
                        </a:solidFill>
                        <a:ln w="9525">
                          <a:solidFill>
                            <a:srgbClr val="000000"/>
                          </a:solidFill>
                          <a:miter lim="800000"/>
                          <a:headEnd/>
                          <a:tailEnd/>
                        </a:ln>
                      </wps:spPr>
                      <wps:txbx>
                        <w:txbxContent>
                          <w:p w:rsidR="00064E77" w:rsidRDefault="008C77E2" w:rsidP="00064E77">
                            <w:pPr>
                              <w:rPr>
                                <w:rFonts w:ascii="Arial" w:hAnsi="Arial" w:cs="Arial"/>
                                <w:sz w:val="24"/>
                                <w:szCs w:val="24"/>
                              </w:rPr>
                            </w:pPr>
                            <w:r w:rsidRPr="008C77E2">
                              <w:rPr>
                                <w:rFonts w:ascii="Arial" w:hAnsi="Arial" w:cs="Arial"/>
                                <w:b/>
                                <w:sz w:val="24"/>
                                <w:szCs w:val="24"/>
                              </w:rPr>
                              <w:t xml:space="preserve"> </w:t>
                            </w:r>
                            <w:r w:rsidR="00282C58" w:rsidRPr="008628FD">
                              <w:rPr>
                                <w:b/>
                                <w:sz w:val="28"/>
                                <w:szCs w:val="28"/>
                              </w:rPr>
                              <w:t>Read ‘The Basic</w:t>
                            </w:r>
                            <w:r w:rsidR="00282C58">
                              <w:rPr>
                                <w:b/>
                                <w:sz w:val="28"/>
                                <w:szCs w:val="28"/>
                              </w:rPr>
                              <w:t>s</w:t>
                            </w:r>
                            <w:r w:rsidR="00282C58" w:rsidRPr="008628FD">
                              <w:rPr>
                                <w:b/>
                                <w:sz w:val="28"/>
                                <w:szCs w:val="28"/>
                              </w:rPr>
                              <w:t xml:space="preserve">’ about </w:t>
                            </w:r>
                            <w:r w:rsidR="00064E77">
                              <w:rPr>
                                <w:b/>
                                <w:i/>
                                <w:sz w:val="28"/>
                                <w:szCs w:val="28"/>
                              </w:rPr>
                              <w:t>Kamikaze</w:t>
                            </w:r>
                            <w:r w:rsidR="00282C58" w:rsidRPr="008628FD">
                              <w:rPr>
                                <w:b/>
                                <w:i/>
                                <w:sz w:val="28"/>
                                <w:szCs w:val="28"/>
                              </w:rPr>
                              <w:t xml:space="preserve">, </w:t>
                            </w:r>
                            <w:r w:rsidR="00282C58" w:rsidRPr="008628FD">
                              <w:rPr>
                                <w:b/>
                                <w:sz w:val="28"/>
                                <w:szCs w:val="28"/>
                              </w:rPr>
                              <w:t>then re-read the poem before ans</w:t>
                            </w:r>
                            <w:r w:rsidR="00282C58">
                              <w:rPr>
                                <w:b/>
                                <w:sz w:val="28"/>
                                <w:szCs w:val="28"/>
                              </w:rPr>
                              <w:t>wering the following questions:</w:t>
                            </w:r>
                          </w:p>
                          <w:p w:rsidR="00064E77" w:rsidRDefault="000A6A4B" w:rsidP="00064E77">
                            <w:pPr>
                              <w:pStyle w:val="ListParagraph"/>
                              <w:numPr>
                                <w:ilvl w:val="0"/>
                                <w:numId w:val="4"/>
                              </w:numPr>
                              <w:rPr>
                                <w:rFonts w:ascii="Arial" w:hAnsi="Arial" w:cs="Arial"/>
                              </w:rPr>
                            </w:pPr>
                            <w:r>
                              <w:rPr>
                                <w:rFonts w:ascii="Arial" w:hAnsi="Arial" w:cs="Arial"/>
                              </w:rPr>
                              <w:t xml:space="preserve">Look back to other poems in the collection where poets have chosen to write in stanzas that contain the same number of lines (particular </w:t>
                            </w:r>
                            <w:r>
                              <w:rPr>
                                <w:rFonts w:ascii="Arial" w:hAnsi="Arial" w:cs="Arial"/>
                                <w:i/>
                              </w:rPr>
                              <w:t>Remains</w:t>
                            </w:r>
                            <w:r>
                              <w:rPr>
                                <w:rFonts w:ascii="Arial" w:hAnsi="Arial" w:cs="Arial"/>
                              </w:rPr>
                              <w:t xml:space="preserve"> and </w:t>
                            </w:r>
                            <w:r>
                              <w:rPr>
                                <w:rFonts w:ascii="Arial" w:hAnsi="Arial" w:cs="Arial"/>
                                <w:i/>
                              </w:rPr>
                              <w:t>War Photographer</w:t>
                            </w:r>
                            <w:r>
                              <w:rPr>
                                <w:rFonts w:ascii="Arial" w:hAnsi="Arial" w:cs="Arial"/>
                              </w:rPr>
                              <w:t>).  What do the poems have in common, and why might Garland have chosen this form in this poem?</w:t>
                            </w:r>
                          </w:p>
                          <w:p w:rsidR="00C02668" w:rsidRDefault="00C02668" w:rsidP="00C02668">
                            <w:pPr>
                              <w:pStyle w:val="ListParagraph"/>
                              <w:rPr>
                                <w:rFonts w:ascii="Arial" w:hAnsi="Arial" w:cs="Arial"/>
                              </w:rPr>
                            </w:pPr>
                          </w:p>
                          <w:p w:rsidR="000A6A4B" w:rsidRDefault="000A6A4B" w:rsidP="00064E77">
                            <w:pPr>
                              <w:pStyle w:val="ListParagraph"/>
                              <w:numPr>
                                <w:ilvl w:val="0"/>
                                <w:numId w:val="4"/>
                              </w:numPr>
                              <w:rPr>
                                <w:rFonts w:ascii="Arial" w:hAnsi="Arial" w:cs="Arial"/>
                              </w:rPr>
                            </w:pPr>
                            <w:r>
                              <w:rPr>
                                <w:rFonts w:ascii="Arial" w:hAnsi="Arial" w:cs="Arial"/>
                              </w:rPr>
                              <w:t>Kamikaze pilots were often trained and prepared much like Samurai soldiers before them.  Research both and make some brief comparisons between the two.  Does this add to your understanding of the poem in any ways?</w:t>
                            </w:r>
                          </w:p>
                          <w:p w:rsidR="00C02668" w:rsidRDefault="00C02668" w:rsidP="00C02668">
                            <w:pPr>
                              <w:pStyle w:val="ListParagraph"/>
                              <w:rPr>
                                <w:rFonts w:ascii="Arial" w:hAnsi="Arial" w:cs="Arial"/>
                              </w:rPr>
                            </w:pPr>
                          </w:p>
                          <w:p w:rsidR="000A6A4B" w:rsidRDefault="000A6A4B" w:rsidP="00064E77">
                            <w:pPr>
                              <w:pStyle w:val="ListParagraph"/>
                              <w:numPr>
                                <w:ilvl w:val="0"/>
                                <w:numId w:val="4"/>
                              </w:numPr>
                              <w:rPr>
                                <w:rFonts w:ascii="Arial" w:hAnsi="Arial" w:cs="Arial"/>
                              </w:rPr>
                            </w:pPr>
                            <w:r>
                              <w:rPr>
                                <w:rFonts w:ascii="Arial" w:hAnsi="Arial" w:cs="Arial"/>
                              </w:rPr>
                              <w:t>How does Garland present the pilot in the first stanza, and how does this change later on in the poem?</w:t>
                            </w:r>
                            <w:r w:rsidR="00A11337">
                              <w:rPr>
                                <w:rFonts w:ascii="Arial" w:hAnsi="Arial" w:cs="Arial"/>
                              </w:rPr>
                              <w:t xml:space="preserve">  Back up your ideas with short quotations from the poem. </w:t>
                            </w:r>
                          </w:p>
                          <w:p w:rsidR="00C02668" w:rsidRDefault="00C02668" w:rsidP="00C02668">
                            <w:pPr>
                              <w:pStyle w:val="ListParagraph"/>
                              <w:rPr>
                                <w:rFonts w:ascii="Arial" w:hAnsi="Arial" w:cs="Arial"/>
                              </w:rPr>
                            </w:pPr>
                          </w:p>
                          <w:p w:rsidR="000A6A4B" w:rsidRDefault="00A11337" w:rsidP="00064E77">
                            <w:pPr>
                              <w:pStyle w:val="ListParagraph"/>
                              <w:numPr>
                                <w:ilvl w:val="0"/>
                                <w:numId w:val="4"/>
                              </w:numPr>
                              <w:rPr>
                                <w:rFonts w:ascii="Arial" w:hAnsi="Arial" w:cs="Arial"/>
                              </w:rPr>
                            </w:pPr>
                            <w:r>
                              <w:rPr>
                                <w:rFonts w:ascii="Arial" w:hAnsi="Arial" w:cs="Arial"/>
                              </w:rPr>
                              <w:t>Why do you think the pilot’s daughter is ‘recounting’ the scene to her own children?  Why might she need to explain it?</w:t>
                            </w:r>
                          </w:p>
                          <w:p w:rsidR="00C02668" w:rsidRDefault="00C02668" w:rsidP="00C02668">
                            <w:pPr>
                              <w:pStyle w:val="ListParagraph"/>
                              <w:rPr>
                                <w:rFonts w:ascii="Arial" w:hAnsi="Arial" w:cs="Arial"/>
                              </w:rPr>
                            </w:pPr>
                          </w:p>
                          <w:p w:rsidR="00A11337" w:rsidRDefault="00A11337" w:rsidP="00064E77">
                            <w:pPr>
                              <w:pStyle w:val="ListParagraph"/>
                              <w:numPr>
                                <w:ilvl w:val="0"/>
                                <w:numId w:val="4"/>
                              </w:numPr>
                              <w:rPr>
                                <w:rFonts w:ascii="Arial" w:hAnsi="Arial" w:cs="Arial"/>
                              </w:rPr>
                            </w:pPr>
                            <w:r>
                              <w:rPr>
                                <w:rFonts w:ascii="Arial" w:hAnsi="Arial" w:cs="Arial"/>
                              </w:rPr>
                              <w:t xml:space="preserve">In stanzas two and three, Garland uses similes to describe the shoals of fish. Copy these down. Comment on what these have in common, and why she uses these particular images, given the subject of the poem.  </w:t>
                            </w:r>
                          </w:p>
                          <w:p w:rsidR="00C02668" w:rsidRDefault="00C02668" w:rsidP="00C02668">
                            <w:pPr>
                              <w:pStyle w:val="ListParagraph"/>
                              <w:rPr>
                                <w:rFonts w:ascii="Arial" w:hAnsi="Arial" w:cs="Arial"/>
                              </w:rPr>
                            </w:pPr>
                          </w:p>
                          <w:p w:rsidR="00A11337" w:rsidRDefault="00A11337" w:rsidP="00064E77">
                            <w:pPr>
                              <w:pStyle w:val="ListParagraph"/>
                              <w:numPr>
                                <w:ilvl w:val="0"/>
                                <w:numId w:val="4"/>
                              </w:numPr>
                              <w:rPr>
                                <w:rFonts w:ascii="Arial" w:hAnsi="Arial" w:cs="Arial"/>
                              </w:rPr>
                            </w:pPr>
                            <w:r>
                              <w:rPr>
                                <w:rFonts w:ascii="Arial" w:hAnsi="Arial" w:cs="Arial"/>
                              </w:rPr>
                              <w:t>Throughout stanzas two to five, Garland makes many references to colour and light. Try to find and explain these references by setting them out in a table like the one below.  One reference has been written in for you.</w:t>
                            </w:r>
                          </w:p>
                          <w:p w:rsidR="00A11337" w:rsidRDefault="00A11337" w:rsidP="00A11337">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3382"/>
                              <w:gridCol w:w="2669"/>
                              <w:gridCol w:w="4099"/>
                            </w:tblGrid>
                            <w:tr w:rsidR="00A11337" w:rsidTr="00A11337">
                              <w:tc>
                                <w:tcPr>
                                  <w:tcW w:w="3382" w:type="dxa"/>
                                </w:tcPr>
                                <w:p w:rsidR="00A11337" w:rsidRPr="00A11337" w:rsidRDefault="00A11337" w:rsidP="00A11337">
                                  <w:pPr>
                                    <w:pStyle w:val="ListParagraph"/>
                                    <w:ind w:left="0"/>
                                    <w:jc w:val="center"/>
                                    <w:rPr>
                                      <w:rFonts w:ascii="Arial" w:hAnsi="Arial" w:cs="Arial"/>
                                      <w:b/>
                                    </w:rPr>
                                  </w:pPr>
                                  <w:r>
                                    <w:rPr>
                                      <w:rFonts w:ascii="Arial" w:hAnsi="Arial" w:cs="Arial"/>
                                      <w:b/>
                                    </w:rPr>
                                    <w:t>Quotation / Image</w:t>
                                  </w:r>
                                </w:p>
                              </w:tc>
                              <w:tc>
                                <w:tcPr>
                                  <w:tcW w:w="2669" w:type="dxa"/>
                                </w:tcPr>
                                <w:p w:rsidR="00A11337" w:rsidRPr="00A11337" w:rsidRDefault="00A11337" w:rsidP="00A11337">
                                  <w:pPr>
                                    <w:pStyle w:val="ListParagraph"/>
                                    <w:ind w:left="0"/>
                                    <w:jc w:val="center"/>
                                    <w:rPr>
                                      <w:rFonts w:ascii="Arial" w:hAnsi="Arial" w:cs="Arial"/>
                                      <w:b/>
                                    </w:rPr>
                                  </w:pPr>
                                  <w:r>
                                    <w:rPr>
                                      <w:rFonts w:ascii="Arial" w:hAnsi="Arial" w:cs="Arial"/>
                                      <w:b/>
                                    </w:rPr>
                                    <w:t>Colour or Light?</w:t>
                                  </w:r>
                                </w:p>
                              </w:tc>
                              <w:tc>
                                <w:tcPr>
                                  <w:tcW w:w="4099" w:type="dxa"/>
                                </w:tcPr>
                                <w:p w:rsidR="00A11337" w:rsidRPr="00A11337" w:rsidRDefault="00A11337" w:rsidP="00A11337">
                                  <w:pPr>
                                    <w:pStyle w:val="ListParagraph"/>
                                    <w:ind w:left="0"/>
                                    <w:jc w:val="center"/>
                                    <w:rPr>
                                      <w:rFonts w:ascii="Arial" w:hAnsi="Arial" w:cs="Arial"/>
                                      <w:b/>
                                    </w:rPr>
                                  </w:pPr>
                                  <w:r>
                                    <w:rPr>
                                      <w:rFonts w:ascii="Arial" w:hAnsi="Arial" w:cs="Arial"/>
                                      <w:b/>
                                    </w:rPr>
                                    <w:t>Comment</w:t>
                                  </w:r>
                                </w:p>
                              </w:tc>
                            </w:tr>
                            <w:tr w:rsidR="00A11337" w:rsidTr="00A11337">
                              <w:tc>
                                <w:tcPr>
                                  <w:tcW w:w="3382" w:type="dxa"/>
                                </w:tcPr>
                                <w:p w:rsidR="00A11337" w:rsidRPr="00A11337" w:rsidRDefault="00A11337" w:rsidP="00A11337">
                                  <w:pPr>
                                    <w:pStyle w:val="ListParagraph"/>
                                    <w:ind w:left="0"/>
                                    <w:rPr>
                                      <w:rFonts w:ascii="Arial" w:hAnsi="Arial" w:cs="Arial"/>
                                      <w:i/>
                                      <w:sz w:val="18"/>
                                      <w:szCs w:val="18"/>
                                    </w:rPr>
                                  </w:pPr>
                                  <w:r>
                                    <w:rPr>
                                      <w:rFonts w:ascii="Arial" w:hAnsi="Arial" w:cs="Arial"/>
                                      <w:i/>
                                      <w:sz w:val="18"/>
                                      <w:szCs w:val="18"/>
                                    </w:rPr>
                                    <w:t>A green-blue translucent sea</w:t>
                                  </w:r>
                                </w:p>
                              </w:tc>
                              <w:tc>
                                <w:tcPr>
                                  <w:tcW w:w="2669" w:type="dxa"/>
                                </w:tcPr>
                                <w:p w:rsidR="00A11337" w:rsidRPr="00A11337" w:rsidRDefault="00A11337" w:rsidP="00A11337">
                                  <w:pPr>
                                    <w:pStyle w:val="ListParagraph"/>
                                    <w:ind w:left="0"/>
                                    <w:rPr>
                                      <w:rFonts w:ascii="Arial" w:hAnsi="Arial" w:cs="Arial"/>
                                      <w:sz w:val="18"/>
                                      <w:szCs w:val="18"/>
                                    </w:rPr>
                                  </w:pPr>
                                  <w:r>
                                    <w:rPr>
                                      <w:rFonts w:ascii="Arial" w:hAnsi="Arial" w:cs="Arial"/>
                                      <w:sz w:val="18"/>
                                      <w:szCs w:val="18"/>
                                    </w:rPr>
                                    <w:t>both</w:t>
                                  </w:r>
                                </w:p>
                              </w:tc>
                              <w:tc>
                                <w:tcPr>
                                  <w:tcW w:w="4099" w:type="dxa"/>
                                </w:tcPr>
                                <w:p w:rsidR="00A11337" w:rsidRPr="00A11337" w:rsidRDefault="00A11337" w:rsidP="00A11337">
                                  <w:pPr>
                                    <w:pStyle w:val="ListParagraph"/>
                                    <w:ind w:left="0"/>
                                    <w:rPr>
                                      <w:rFonts w:ascii="Arial" w:hAnsi="Arial" w:cs="Arial"/>
                                      <w:sz w:val="18"/>
                                      <w:szCs w:val="18"/>
                                    </w:rPr>
                                  </w:pPr>
                                  <w:r>
                                    <w:rPr>
                                      <w:rFonts w:ascii="Arial" w:hAnsi="Arial" w:cs="Arial"/>
                                      <w:sz w:val="18"/>
                                      <w:szCs w:val="18"/>
                                    </w:rPr>
                                    <w:t xml:space="preserve">Description has calm, serene feel; memories are clear and pure – ‘translucent’  pure and </w:t>
                                  </w:r>
                                  <w:r w:rsidR="006E49CB">
                                    <w:rPr>
                                      <w:rFonts w:ascii="Arial" w:hAnsi="Arial" w:cs="Arial"/>
                                      <w:sz w:val="18"/>
                                      <w:szCs w:val="18"/>
                                    </w:rPr>
                                    <w:t>innocent</w:t>
                                  </w:r>
                                  <w:bookmarkStart w:id="0" w:name="_GoBack"/>
                                  <w:bookmarkEnd w:id="0"/>
                                  <w:r>
                                    <w:rPr>
                                      <w:rFonts w:ascii="Arial" w:hAnsi="Arial" w:cs="Arial"/>
                                      <w:sz w:val="18"/>
                                      <w:szCs w:val="18"/>
                                    </w:rPr>
                                    <w:t xml:space="preserve"> as a child</w:t>
                                  </w:r>
                                </w:p>
                              </w:tc>
                            </w:tr>
                            <w:tr w:rsidR="00A11337" w:rsidTr="00A11337">
                              <w:tc>
                                <w:tcPr>
                                  <w:tcW w:w="3382" w:type="dxa"/>
                                </w:tcPr>
                                <w:p w:rsidR="00A11337" w:rsidRPr="00A11337" w:rsidRDefault="00A11337" w:rsidP="00A11337">
                                  <w:pPr>
                                    <w:pStyle w:val="ListParagraph"/>
                                    <w:ind w:left="0"/>
                                    <w:rPr>
                                      <w:rFonts w:ascii="Arial" w:hAnsi="Arial" w:cs="Arial"/>
                                      <w:i/>
                                      <w:sz w:val="18"/>
                                      <w:szCs w:val="18"/>
                                    </w:rPr>
                                  </w:pPr>
                                  <w:r>
                                    <w:rPr>
                                      <w:rFonts w:ascii="Arial" w:hAnsi="Arial" w:cs="Arial"/>
                                      <w:i/>
                                      <w:sz w:val="18"/>
                                      <w:szCs w:val="18"/>
                                    </w:rPr>
                                    <w:t>…the dark shoals of fishes</w:t>
                                  </w:r>
                                </w:p>
                              </w:tc>
                              <w:tc>
                                <w:tcPr>
                                  <w:tcW w:w="2669" w:type="dxa"/>
                                </w:tcPr>
                                <w:p w:rsidR="00A11337" w:rsidRPr="00A11337" w:rsidRDefault="00A11337" w:rsidP="00A11337">
                                  <w:pPr>
                                    <w:pStyle w:val="ListParagraph"/>
                                    <w:ind w:left="0"/>
                                    <w:rPr>
                                      <w:rFonts w:ascii="Arial" w:hAnsi="Arial" w:cs="Arial"/>
                                      <w:sz w:val="18"/>
                                      <w:szCs w:val="18"/>
                                    </w:rPr>
                                  </w:pPr>
                                </w:p>
                              </w:tc>
                              <w:tc>
                                <w:tcPr>
                                  <w:tcW w:w="4099" w:type="dxa"/>
                                </w:tcPr>
                                <w:p w:rsidR="00A11337" w:rsidRPr="00A11337" w:rsidRDefault="00A11337" w:rsidP="00A11337">
                                  <w:pPr>
                                    <w:pStyle w:val="ListParagraph"/>
                                    <w:ind w:left="0"/>
                                    <w:rPr>
                                      <w:rFonts w:ascii="Arial" w:hAnsi="Arial" w:cs="Arial"/>
                                      <w:sz w:val="18"/>
                                      <w:szCs w:val="18"/>
                                    </w:rPr>
                                  </w:pPr>
                                </w:p>
                              </w:tc>
                            </w:tr>
                          </w:tbl>
                          <w:p w:rsidR="00A11337" w:rsidRDefault="00A11337" w:rsidP="00A11337">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rPr>
                              <w:t>Find and list any references to safety and danger in the poem.  Why might this be an important theme given what the kamikaze pilot was setting out to do?</w:t>
                            </w:r>
                          </w:p>
                          <w:p w:rsidR="00C02668" w:rsidRDefault="00C02668" w:rsidP="00C02668">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b/>
                              </w:rPr>
                              <w:t>IN PAIRS</w:t>
                            </w:r>
                            <w:r>
                              <w:rPr>
                                <w:rFonts w:ascii="Arial" w:hAnsi="Arial" w:cs="Arial"/>
                              </w:rPr>
                              <w:t>, discuss why the Kamikaze pilot becomes an outcast with his friends and family upon his return?  How does this relate to the last line of the poem?</w:t>
                            </w:r>
                          </w:p>
                          <w:p w:rsidR="00C02668" w:rsidRDefault="00C02668" w:rsidP="00C02668">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rPr>
                              <w:t>Why do you think that Garland chooses to switch to the direct voice of the daughter at the end of the poem, rather than throughout?  What impact does this have on the reader?</w:t>
                            </w:r>
                          </w:p>
                          <w:p w:rsidR="00C02668" w:rsidRDefault="00C02668" w:rsidP="00C02668">
                            <w:pPr>
                              <w:pStyle w:val="ListParagraph"/>
                              <w:rPr>
                                <w:rFonts w:ascii="Arial" w:hAnsi="Arial" w:cs="Arial"/>
                              </w:rPr>
                            </w:pPr>
                          </w:p>
                          <w:p w:rsidR="00C02668" w:rsidRPr="00C02668" w:rsidRDefault="00C02668" w:rsidP="00C02668">
                            <w:pPr>
                              <w:rPr>
                                <w:rFonts w:ascii="Arial" w:hAnsi="Arial" w:cs="Arial"/>
                                <w:b/>
                              </w:rPr>
                            </w:pPr>
                            <w:r>
                              <w:rPr>
                                <w:rFonts w:ascii="Arial" w:hAnsi="Arial" w:cs="Arial"/>
                                <w:b/>
                              </w:rPr>
                              <w:t xml:space="preserve">EXTENSION: In the poem, what are the connections between the natural world and the story of the kamikaze pilot’s family?  Why </w:t>
                            </w:r>
                            <w:proofErr w:type="gramStart"/>
                            <w:r>
                              <w:rPr>
                                <w:rFonts w:ascii="Arial" w:hAnsi="Arial" w:cs="Arial"/>
                                <w:b/>
                              </w:rPr>
                              <w:t>is</w:t>
                            </w:r>
                            <w:proofErr w:type="gramEnd"/>
                            <w:r>
                              <w:rPr>
                                <w:rFonts w:ascii="Arial" w:hAnsi="Arial" w:cs="Arial"/>
                                <w:b/>
                              </w:rPr>
                              <w:t xml:space="preserve"> the past and the present so important in the poem?  Write down your ideas, and perhaps, with these themes in mind, go on to make some links with other poems in the cluster.</w:t>
                            </w:r>
                          </w:p>
                          <w:p w:rsidR="002E1D61" w:rsidRPr="002E1D61" w:rsidRDefault="002E1D61" w:rsidP="002E1D61">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95.7pt;width:547.85pt;height:6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">
                <v:textbox>
                  <w:txbxContent>
                    <w:p w:rsidR="00064E77" w:rsidRDefault="008C77E2" w:rsidP="00064E77">
                      <w:pPr>
                        <w:rPr>
                          <w:rFonts w:ascii="Arial" w:hAnsi="Arial" w:cs="Arial"/>
                          <w:sz w:val="24"/>
                          <w:szCs w:val="24"/>
                        </w:rPr>
                      </w:pPr>
                      <w:r w:rsidRPr="008C77E2">
                        <w:rPr>
                          <w:rFonts w:ascii="Arial" w:hAnsi="Arial" w:cs="Arial"/>
                          <w:b/>
                          <w:sz w:val="24"/>
                          <w:szCs w:val="24"/>
                        </w:rPr>
                        <w:t xml:space="preserve"> </w:t>
                      </w:r>
                      <w:r w:rsidR="00282C58" w:rsidRPr="008628FD">
                        <w:rPr>
                          <w:b/>
                          <w:sz w:val="28"/>
                          <w:szCs w:val="28"/>
                        </w:rPr>
                        <w:t>Read ‘The Basic</w:t>
                      </w:r>
                      <w:r w:rsidR="00282C58">
                        <w:rPr>
                          <w:b/>
                          <w:sz w:val="28"/>
                          <w:szCs w:val="28"/>
                        </w:rPr>
                        <w:t>s</w:t>
                      </w:r>
                      <w:r w:rsidR="00282C58" w:rsidRPr="008628FD">
                        <w:rPr>
                          <w:b/>
                          <w:sz w:val="28"/>
                          <w:szCs w:val="28"/>
                        </w:rPr>
                        <w:t xml:space="preserve">’ about </w:t>
                      </w:r>
                      <w:r w:rsidR="00064E77">
                        <w:rPr>
                          <w:b/>
                          <w:i/>
                          <w:sz w:val="28"/>
                          <w:szCs w:val="28"/>
                        </w:rPr>
                        <w:t>Kamikaze</w:t>
                      </w:r>
                      <w:r w:rsidR="00282C58" w:rsidRPr="008628FD">
                        <w:rPr>
                          <w:b/>
                          <w:i/>
                          <w:sz w:val="28"/>
                          <w:szCs w:val="28"/>
                        </w:rPr>
                        <w:t xml:space="preserve">, </w:t>
                      </w:r>
                      <w:r w:rsidR="00282C58" w:rsidRPr="008628FD">
                        <w:rPr>
                          <w:b/>
                          <w:sz w:val="28"/>
                          <w:szCs w:val="28"/>
                        </w:rPr>
                        <w:t>then re-read the poem before ans</w:t>
                      </w:r>
                      <w:r w:rsidR="00282C58">
                        <w:rPr>
                          <w:b/>
                          <w:sz w:val="28"/>
                          <w:szCs w:val="28"/>
                        </w:rPr>
                        <w:t>wering the following questions:</w:t>
                      </w:r>
                    </w:p>
                    <w:p w:rsidR="00064E77" w:rsidRDefault="000A6A4B" w:rsidP="00064E77">
                      <w:pPr>
                        <w:pStyle w:val="ListParagraph"/>
                        <w:numPr>
                          <w:ilvl w:val="0"/>
                          <w:numId w:val="4"/>
                        </w:numPr>
                        <w:rPr>
                          <w:rFonts w:ascii="Arial" w:hAnsi="Arial" w:cs="Arial"/>
                        </w:rPr>
                      </w:pPr>
                      <w:r>
                        <w:rPr>
                          <w:rFonts w:ascii="Arial" w:hAnsi="Arial" w:cs="Arial"/>
                        </w:rPr>
                        <w:t xml:space="preserve">Look back to other poems in the collection where poets have chosen to write in stanzas that contain the same number of lines (particular </w:t>
                      </w:r>
                      <w:r>
                        <w:rPr>
                          <w:rFonts w:ascii="Arial" w:hAnsi="Arial" w:cs="Arial"/>
                          <w:i/>
                        </w:rPr>
                        <w:t>Remains</w:t>
                      </w:r>
                      <w:r>
                        <w:rPr>
                          <w:rFonts w:ascii="Arial" w:hAnsi="Arial" w:cs="Arial"/>
                        </w:rPr>
                        <w:t xml:space="preserve"> and </w:t>
                      </w:r>
                      <w:r>
                        <w:rPr>
                          <w:rFonts w:ascii="Arial" w:hAnsi="Arial" w:cs="Arial"/>
                          <w:i/>
                        </w:rPr>
                        <w:t>War Photographer</w:t>
                      </w:r>
                      <w:r>
                        <w:rPr>
                          <w:rFonts w:ascii="Arial" w:hAnsi="Arial" w:cs="Arial"/>
                        </w:rPr>
                        <w:t>).  What do the poems have in common, and why might Garland have chosen this form in this poem?</w:t>
                      </w:r>
                    </w:p>
                    <w:p w:rsidR="00C02668" w:rsidRDefault="00C02668" w:rsidP="00C02668">
                      <w:pPr>
                        <w:pStyle w:val="ListParagraph"/>
                        <w:rPr>
                          <w:rFonts w:ascii="Arial" w:hAnsi="Arial" w:cs="Arial"/>
                        </w:rPr>
                      </w:pPr>
                    </w:p>
                    <w:p w:rsidR="000A6A4B" w:rsidRDefault="000A6A4B" w:rsidP="00064E77">
                      <w:pPr>
                        <w:pStyle w:val="ListParagraph"/>
                        <w:numPr>
                          <w:ilvl w:val="0"/>
                          <w:numId w:val="4"/>
                        </w:numPr>
                        <w:rPr>
                          <w:rFonts w:ascii="Arial" w:hAnsi="Arial" w:cs="Arial"/>
                        </w:rPr>
                      </w:pPr>
                      <w:r>
                        <w:rPr>
                          <w:rFonts w:ascii="Arial" w:hAnsi="Arial" w:cs="Arial"/>
                        </w:rPr>
                        <w:t>Kamikaze pilots were often trained and prepared much like Samurai soldiers before them.  Research both and make some brief comparisons between the two.  Does this add to your understanding of the poem in any ways?</w:t>
                      </w:r>
                    </w:p>
                    <w:p w:rsidR="00C02668" w:rsidRDefault="00C02668" w:rsidP="00C02668">
                      <w:pPr>
                        <w:pStyle w:val="ListParagraph"/>
                        <w:rPr>
                          <w:rFonts w:ascii="Arial" w:hAnsi="Arial" w:cs="Arial"/>
                        </w:rPr>
                      </w:pPr>
                    </w:p>
                    <w:p w:rsidR="000A6A4B" w:rsidRDefault="000A6A4B" w:rsidP="00064E77">
                      <w:pPr>
                        <w:pStyle w:val="ListParagraph"/>
                        <w:numPr>
                          <w:ilvl w:val="0"/>
                          <w:numId w:val="4"/>
                        </w:numPr>
                        <w:rPr>
                          <w:rFonts w:ascii="Arial" w:hAnsi="Arial" w:cs="Arial"/>
                        </w:rPr>
                      </w:pPr>
                      <w:r>
                        <w:rPr>
                          <w:rFonts w:ascii="Arial" w:hAnsi="Arial" w:cs="Arial"/>
                        </w:rPr>
                        <w:t>How does Garland present the pilot in the first stanza, and how does this change later on in the poem?</w:t>
                      </w:r>
                      <w:r w:rsidR="00A11337">
                        <w:rPr>
                          <w:rFonts w:ascii="Arial" w:hAnsi="Arial" w:cs="Arial"/>
                        </w:rPr>
                        <w:t xml:space="preserve">  Back up your ideas with short quotations from the poem. </w:t>
                      </w:r>
                    </w:p>
                    <w:p w:rsidR="00C02668" w:rsidRDefault="00C02668" w:rsidP="00C02668">
                      <w:pPr>
                        <w:pStyle w:val="ListParagraph"/>
                        <w:rPr>
                          <w:rFonts w:ascii="Arial" w:hAnsi="Arial" w:cs="Arial"/>
                        </w:rPr>
                      </w:pPr>
                    </w:p>
                    <w:p w:rsidR="000A6A4B" w:rsidRDefault="00A11337" w:rsidP="00064E77">
                      <w:pPr>
                        <w:pStyle w:val="ListParagraph"/>
                        <w:numPr>
                          <w:ilvl w:val="0"/>
                          <w:numId w:val="4"/>
                        </w:numPr>
                        <w:rPr>
                          <w:rFonts w:ascii="Arial" w:hAnsi="Arial" w:cs="Arial"/>
                        </w:rPr>
                      </w:pPr>
                      <w:r>
                        <w:rPr>
                          <w:rFonts w:ascii="Arial" w:hAnsi="Arial" w:cs="Arial"/>
                        </w:rPr>
                        <w:t>Why do you think the pilot’s daughter is ‘recounting’ the scene to her own children?  Why might she need to explain it?</w:t>
                      </w:r>
                    </w:p>
                    <w:p w:rsidR="00C02668" w:rsidRDefault="00C02668" w:rsidP="00C02668">
                      <w:pPr>
                        <w:pStyle w:val="ListParagraph"/>
                        <w:rPr>
                          <w:rFonts w:ascii="Arial" w:hAnsi="Arial" w:cs="Arial"/>
                        </w:rPr>
                      </w:pPr>
                    </w:p>
                    <w:p w:rsidR="00A11337" w:rsidRDefault="00A11337" w:rsidP="00064E77">
                      <w:pPr>
                        <w:pStyle w:val="ListParagraph"/>
                        <w:numPr>
                          <w:ilvl w:val="0"/>
                          <w:numId w:val="4"/>
                        </w:numPr>
                        <w:rPr>
                          <w:rFonts w:ascii="Arial" w:hAnsi="Arial" w:cs="Arial"/>
                        </w:rPr>
                      </w:pPr>
                      <w:r>
                        <w:rPr>
                          <w:rFonts w:ascii="Arial" w:hAnsi="Arial" w:cs="Arial"/>
                        </w:rPr>
                        <w:t xml:space="preserve">In stanzas two and three, Garland uses similes to describe the shoals of fish. Copy these down. Comment on what these have in common, and why she uses these particular images, given the subject of the poem.  </w:t>
                      </w:r>
                    </w:p>
                    <w:p w:rsidR="00C02668" w:rsidRDefault="00C02668" w:rsidP="00C02668">
                      <w:pPr>
                        <w:pStyle w:val="ListParagraph"/>
                        <w:rPr>
                          <w:rFonts w:ascii="Arial" w:hAnsi="Arial" w:cs="Arial"/>
                        </w:rPr>
                      </w:pPr>
                    </w:p>
                    <w:p w:rsidR="00A11337" w:rsidRDefault="00A11337" w:rsidP="00064E77">
                      <w:pPr>
                        <w:pStyle w:val="ListParagraph"/>
                        <w:numPr>
                          <w:ilvl w:val="0"/>
                          <w:numId w:val="4"/>
                        </w:numPr>
                        <w:rPr>
                          <w:rFonts w:ascii="Arial" w:hAnsi="Arial" w:cs="Arial"/>
                        </w:rPr>
                      </w:pPr>
                      <w:r>
                        <w:rPr>
                          <w:rFonts w:ascii="Arial" w:hAnsi="Arial" w:cs="Arial"/>
                        </w:rPr>
                        <w:t>Throughout stanzas two to five, Garland makes many references to colour and light. Try to find and explain these references by setting them out in a table like the one below.  One reference has been written in for you.</w:t>
                      </w:r>
                    </w:p>
                    <w:p w:rsidR="00A11337" w:rsidRDefault="00A11337" w:rsidP="00A11337">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3382"/>
                        <w:gridCol w:w="2669"/>
                        <w:gridCol w:w="4099"/>
                      </w:tblGrid>
                      <w:tr w:rsidR="00A11337" w:rsidTr="00A11337">
                        <w:tc>
                          <w:tcPr>
                            <w:tcW w:w="3382" w:type="dxa"/>
                          </w:tcPr>
                          <w:p w:rsidR="00A11337" w:rsidRPr="00A11337" w:rsidRDefault="00A11337" w:rsidP="00A11337">
                            <w:pPr>
                              <w:pStyle w:val="ListParagraph"/>
                              <w:ind w:left="0"/>
                              <w:jc w:val="center"/>
                              <w:rPr>
                                <w:rFonts w:ascii="Arial" w:hAnsi="Arial" w:cs="Arial"/>
                                <w:b/>
                              </w:rPr>
                            </w:pPr>
                            <w:r>
                              <w:rPr>
                                <w:rFonts w:ascii="Arial" w:hAnsi="Arial" w:cs="Arial"/>
                                <w:b/>
                              </w:rPr>
                              <w:t>Quotation / Image</w:t>
                            </w:r>
                          </w:p>
                        </w:tc>
                        <w:tc>
                          <w:tcPr>
                            <w:tcW w:w="2669" w:type="dxa"/>
                          </w:tcPr>
                          <w:p w:rsidR="00A11337" w:rsidRPr="00A11337" w:rsidRDefault="00A11337" w:rsidP="00A11337">
                            <w:pPr>
                              <w:pStyle w:val="ListParagraph"/>
                              <w:ind w:left="0"/>
                              <w:jc w:val="center"/>
                              <w:rPr>
                                <w:rFonts w:ascii="Arial" w:hAnsi="Arial" w:cs="Arial"/>
                                <w:b/>
                              </w:rPr>
                            </w:pPr>
                            <w:r>
                              <w:rPr>
                                <w:rFonts w:ascii="Arial" w:hAnsi="Arial" w:cs="Arial"/>
                                <w:b/>
                              </w:rPr>
                              <w:t>Colour or Light?</w:t>
                            </w:r>
                          </w:p>
                        </w:tc>
                        <w:tc>
                          <w:tcPr>
                            <w:tcW w:w="4099" w:type="dxa"/>
                          </w:tcPr>
                          <w:p w:rsidR="00A11337" w:rsidRPr="00A11337" w:rsidRDefault="00A11337" w:rsidP="00A11337">
                            <w:pPr>
                              <w:pStyle w:val="ListParagraph"/>
                              <w:ind w:left="0"/>
                              <w:jc w:val="center"/>
                              <w:rPr>
                                <w:rFonts w:ascii="Arial" w:hAnsi="Arial" w:cs="Arial"/>
                                <w:b/>
                              </w:rPr>
                            </w:pPr>
                            <w:r>
                              <w:rPr>
                                <w:rFonts w:ascii="Arial" w:hAnsi="Arial" w:cs="Arial"/>
                                <w:b/>
                              </w:rPr>
                              <w:t>Comment</w:t>
                            </w:r>
                          </w:p>
                        </w:tc>
                      </w:tr>
                      <w:tr w:rsidR="00A11337" w:rsidTr="00A11337">
                        <w:tc>
                          <w:tcPr>
                            <w:tcW w:w="3382" w:type="dxa"/>
                          </w:tcPr>
                          <w:p w:rsidR="00A11337" w:rsidRPr="00A11337" w:rsidRDefault="00A11337" w:rsidP="00A11337">
                            <w:pPr>
                              <w:pStyle w:val="ListParagraph"/>
                              <w:ind w:left="0"/>
                              <w:rPr>
                                <w:rFonts w:ascii="Arial" w:hAnsi="Arial" w:cs="Arial"/>
                                <w:i/>
                                <w:sz w:val="18"/>
                                <w:szCs w:val="18"/>
                              </w:rPr>
                            </w:pPr>
                            <w:r>
                              <w:rPr>
                                <w:rFonts w:ascii="Arial" w:hAnsi="Arial" w:cs="Arial"/>
                                <w:i/>
                                <w:sz w:val="18"/>
                                <w:szCs w:val="18"/>
                              </w:rPr>
                              <w:t>A green-blue translucent sea</w:t>
                            </w:r>
                          </w:p>
                        </w:tc>
                        <w:tc>
                          <w:tcPr>
                            <w:tcW w:w="2669" w:type="dxa"/>
                          </w:tcPr>
                          <w:p w:rsidR="00A11337" w:rsidRPr="00A11337" w:rsidRDefault="00A11337" w:rsidP="00A11337">
                            <w:pPr>
                              <w:pStyle w:val="ListParagraph"/>
                              <w:ind w:left="0"/>
                              <w:rPr>
                                <w:rFonts w:ascii="Arial" w:hAnsi="Arial" w:cs="Arial"/>
                                <w:sz w:val="18"/>
                                <w:szCs w:val="18"/>
                              </w:rPr>
                            </w:pPr>
                            <w:r>
                              <w:rPr>
                                <w:rFonts w:ascii="Arial" w:hAnsi="Arial" w:cs="Arial"/>
                                <w:sz w:val="18"/>
                                <w:szCs w:val="18"/>
                              </w:rPr>
                              <w:t>both</w:t>
                            </w:r>
                          </w:p>
                        </w:tc>
                        <w:tc>
                          <w:tcPr>
                            <w:tcW w:w="4099" w:type="dxa"/>
                          </w:tcPr>
                          <w:p w:rsidR="00A11337" w:rsidRPr="00A11337" w:rsidRDefault="00A11337" w:rsidP="00A11337">
                            <w:pPr>
                              <w:pStyle w:val="ListParagraph"/>
                              <w:ind w:left="0"/>
                              <w:rPr>
                                <w:rFonts w:ascii="Arial" w:hAnsi="Arial" w:cs="Arial"/>
                                <w:sz w:val="18"/>
                                <w:szCs w:val="18"/>
                              </w:rPr>
                            </w:pPr>
                            <w:r>
                              <w:rPr>
                                <w:rFonts w:ascii="Arial" w:hAnsi="Arial" w:cs="Arial"/>
                                <w:sz w:val="18"/>
                                <w:szCs w:val="18"/>
                              </w:rPr>
                              <w:t xml:space="preserve">Description has calm, serene feel; memories are clear and pure – ‘translucent’  pure and </w:t>
                            </w:r>
                            <w:r w:rsidR="006E49CB">
                              <w:rPr>
                                <w:rFonts w:ascii="Arial" w:hAnsi="Arial" w:cs="Arial"/>
                                <w:sz w:val="18"/>
                                <w:szCs w:val="18"/>
                              </w:rPr>
                              <w:t>innocent</w:t>
                            </w:r>
                            <w:bookmarkStart w:id="1" w:name="_GoBack"/>
                            <w:bookmarkEnd w:id="1"/>
                            <w:r>
                              <w:rPr>
                                <w:rFonts w:ascii="Arial" w:hAnsi="Arial" w:cs="Arial"/>
                                <w:sz w:val="18"/>
                                <w:szCs w:val="18"/>
                              </w:rPr>
                              <w:t xml:space="preserve"> as a child</w:t>
                            </w:r>
                          </w:p>
                        </w:tc>
                      </w:tr>
                      <w:tr w:rsidR="00A11337" w:rsidTr="00A11337">
                        <w:tc>
                          <w:tcPr>
                            <w:tcW w:w="3382" w:type="dxa"/>
                          </w:tcPr>
                          <w:p w:rsidR="00A11337" w:rsidRPr="00A11337" w:rsidRDefault="00A11337" w:rsidP="00A11337">
                            <w:pPr>
                              <w:pStyle w:val="ListParagraph"/>
                              <w:ind w:left="0"/>
                              <w:rPr>
                                <w:rFonts w:ascii="Arial" w:hAnsi="Arial" w:cs="Arial"/>
                                <w:i/>
                                <w:sz w:val="18"/>
                                <w:szCs w:val="18"/>
                              </w:rPr>
                            </w:pPr>
                            <w:r>
                              <w:rPr>
                                <w:rFonts w:ascii="Arial" w:hAnsi="Arial" w:cs="Arial"/>
                                <w:i/>
                                <w:sz w:val="18"/>
                                <w:szCs w:val="18"/>
                              </w:rPr>
                              <w:t>…the dark shoals of fishes</w:t>
                            </w:r>
                          </w:p>
                        </w:tc>
                        <w:tc>
                          <w:tcPr>
                            <w:tcW w:w="2669" w:type="dxa"/>
                          </w:tcPr>
                          <w:p w:rsidR="00A11337" w:rsidRPr="00A11337" w:rsidRDefault="00A11337" w:rsidP="00A11337">
                            <w:pPr>
                              <w:pStyle w:val="ListParagraph"/>
                              <w:ind w:left="0"/>
                              <w:rPr>
                                <w:rFonts w:ascii="Arial" w:hAnsi="Arial" w:cs="Arial"/>
                                <w:sz w:val="18"/>
                                <w:szCs w:val="18"/>
                              </w:rPr>
                            </w:pPr>
                          </w:p>
                        </w:tc>
                        <w:tc>
                          <w:tcPr>
                            <w:tcW w:w="4099" w:type="dxa"/>
                          </w:tcPr>
                          <w:p w:rsidR="00A11337" w:rsidRPr="00A11337" w:rsidRDefault="00A11337" w:rsidP="00A11337">
                            <w:pPr>
                              <w:pStyle w:val="ListParagraph"/>
                              <w:ind w:left="0"/>
                              <w:rPr>
                                <w:rFonts w:ascii="Arial" w:hAnsi="Arial" w:cs="Arial"/>
                                <w:sz w:val="18"/>
                                <w:szCs w:val="18"/>
                              </w:rPr>
                            </w:pPr>
                          </w:p>
                        </w:tc>
                      </w:tr>
                    </w:tbl>
                    <w:p w:rsidR="00A11337" w:rsidRDefault="00A11337" w:rsidP="00A11337">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rPr>
                        <w:t>Find and list any references to safety and danger in the poem.  Why might this be an important theme given what the kamikaze pilot was setting out to do?</w:t>
                      </w:r>
                    </w:p>
                    <w:p w:rsidR="00C02668" w:rsidRDefault="00C02668" w:rsidP="00C02668">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b/>
                        </w:rPr>
                        <w:t>IN PAIRS</w:t>
                      </w:r>
                      <w:r>
                        <w:rPr>
                          <w:rFonts w:ascii="Arial" w:hAnsi="Arial" w:cs="Arial"/>
                        </w:rPr>
                        <w:t>, discuss why the Kamikaze pilot becomes an outcast with his friends and family upon his return?  How does this relate to the last line of the poem?</w:t>
                      </w:r>
                    </w:p>
                    <w:p w:rsidR="00C02668" w:rsidRDefault="00C02668" w:rsidP="00C02668">
                      <w:pPr>
                        <w:pStyle w:val="ListParagraph"/>
                        <w:rPr>
                          <w:rFonts w:ascii="Arial" w:hAnsi="Arial" w:cs="Arial"/>
                        </w:rPr>
                      </w:pPr>
                    </w:p>
                    <w:p w:rsidR="00C02668" w:rsidRDefault="00C02668" w:rsidP="00C02668">
                      <w:pPr>
                        <w:pStyle w:val="ListParagraph"/>
                        <w:numPr>
                          <w:ilvl w:val="0"/>
                          <w:numId w:val="4"/>
                        </w:numPr>
                        <w:rPr>
                          <w:rFonts w:ascii="Arial" w:hAnsi="Arial" w:cs="Arial"/>
                        </w:rPr>
                      </w:pPr>
                      <w:r>
                        <w:rPr>
                          <w:rFonts w:ascii="Arial" w:hAnsi="Arial" w:cs="Arial"/>
                        </w:rPr>
                        <w:t>Why do you think that Garland chooses to switch to the direct voice of the daughter at the end of the poem, rather than throughout?  What impact does this have on the reader?</w:t>
                      </w:r>
                    </w:p>
                    <w:p w:rsidR="00C02668" w:rsidRDefault="00C02668" w:rsidP="00C02668">
                      <w:pPr>
                        <w:pStyle w:val="ListParagraph"/>
                        <w:rPr>
                          <w:rFonts w:ascii="Arial" w:hAnsi="Arial" w:cs="Arial"/>
                        </w:rPr>
                      </w:pPr>
                    </w:p>
                    <w:p w:rsidR="00C02668" w:rsidRPr="00C02668" w:rsidRDefault="00C02668" w:rsidP="00C02668">
                      <w:pPr>
                        <w:rPr>
                          <w:rFonts w:ascii="Arial" w:hAnsi="Arial" w:cs="Arial"/>
                          <w:b/>
                        </w:rPr>
                      </w:pPr>
                      <w:r>
                        <w:rPr>
                          <w:rFonts w:ascii="Arial" w:hAnsi="Arial" w:cs="Arial"/>
                          <w:b/>
                        </w:rPr>
                        <w:t xml:space="preserve">EXTENSION: In the poem, what are the connections between the natural world and the story of the kamikaze pilot’s family?  Why </w:t>
                      </w:r>
                      <w:proofErr w:type="gramStart"/>
                      <w:r>
                        <w:rPr>
                          <w:rFonts w:ascii="Arial" w:hAnsi="Arial" w:cs="Arial"/>
                          <w:b/>
                        </w:rPr>
                        <w:t>is</w:t>
                      </w:r>
                      <w:proofErr w:type="gramEnd"/>
                      <w:r>
                        <w:rPr>
                          <w:rFonts w:ascii="Arial" w:hAnsi="Arial" w:cs="Arial"/>
                          <w:b/>
                        </w:rPr>
                        <w:t xml:space="preserve"> the past and the present so important in the poem?  Write down your ideas, and perhaps, with these themes in mind, go on to make some links with other poems in the cluster.</w:t>
                      </w:r>
                    </w:p>
                    <w:p w:rsidR="002E1D61" w:rsidRPr="002E1D61" w:rsidRDefault="002E1D61" w:rsidP="002E1D61">
                      <w:pPr>
                        <w:rPr>
                          <w:rFonts w:ascii="Arial" w:hAnsi="Arial" w:cs="Arial"/>
                          <w:b/>
                          <w:sz w:val="24"/>
                          <w:szCs w:val="24"/>
                        </w:rPr>
                      </w:pPr>
                    </w:p>
                  </w:txbxContent>
                </v:textbox>
              </v:shape>
            </w:pict>
          </mc:Fallback>
        </mc:AlternateContent>
      </w:r>
      <w:r w:rsidRPr="008C77E2">
        <w:rPr>
          <w:noProof/>
          <w:lang w:eastAsia="en-GB"/>
        </w:rPr>
        <mc:AlternateContent>
          <mc:Choice Requires="wps">
            <w:drawing>
              <wp:anchor distT="0" distB="0" distL="114300" distR="114300" simplePos="0" relativeHeight="251660288" behindDoc="0" locked="0" layoutInCell="1" allowOverlap="1" wp14:anchorId="16C7A86B" wp14:editId="0494DFD9">
                <wp:simplePos x="0" y="0"/>
                <wp:positionH relativeFrom="column">
                  <wp:posOffset>609600</wp:posOffset>
                </wp:positionH>
                <wp:positionV relativeFrom="paragraph">
                  <wp:posOffset>-111125</wp:posOffset>
                </wp:positionV>
                <wp:extent cx="1047750" cy="1266825"/>
                <wp:effectExtent l="19050" t="19050" r="38100" b="476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66825"/>
                        </a:xfrm>
                        <a:prstGeom prst="rect">
                          <a:avLst/>
                        </a:prstGeom>
                        <a:solidFill>
                          <a:srgbClr val="FFFFFF"/>
                        </a:solidFill>
                        <a:ln w="57150">
                          <a:solidFill>
                            <a:srgbClr val="008000"/>
                          </a:solidFill>
                          <a:miter lim="800000"/>
                          <a:headEnd/>
                          <a:tailEnd/>
                        </a:ln>
                      </wps:spPr>
                      <wps:txbx>
                        <w:txbxContent>
                          <w:p w:rsidR="008C77E2" w:rsidRDefault="008C77E2" w:rsidP="008C77E2">
                            <w:r>
                              <w:rPr>
                                <w:noProof/>
                                <w:lang w:eastAsia="en-GB"/>
                              </w:rPr>
                              <w:drawing>
                                <wp:inline distT="0" distB="0" distL="0" distR="0" wp14:anchorId="5518E6EF" wp14:editId="37604135">
                                  <wp:extent cx="809625" cy="1151658"/>
                                  <wp:effectExtent l="0" t="0" r="0" b="0"/>
                                  <wp:docPr id="12" name="Picture 12"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8pt;margin-top:-8.75pt;width:8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" strokecolor="green" strokeweight="4.5pt">
                <v:textbox>
                  <w:txbxContent>
                    <w:p w:rsidR="008C77E2" w:rsidRDefault="008C77E2" w:rsidP="008C77E2">
                      <w:r>
                        <w:rPr>
                          <w:noProof/>
                          <w:lang w:eastAsia="en-GB"/>
                        </w:rPr>
                        <w:drawing>
                          <wp:inline distT="0" distB="0" distL="0" distR="0" wp14:anchorId="5518E6EF" wp14:editId="37604135">
                            <wp:extent cx="809625" cy="1151658"/>
                            <wp:effectExtent l="0" t="0" r="0" b="0"/>
                            <wp:docPr id="12" name="Picture 12"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Pr="008C77E2">
        <w:rPr>
          <w:noProof/>
          <w:lang w:eastAsia="en-GB"/>
        </w:rPr>
        <mc:AlternateContent>
          <mc:Choice Requires="wps">
            <w:drawing>
              <wp:anchor distT="0" distB="0" distL="114300" distR="114300" simplePos="0" relativeHeight="251659264" behindDoc="0" locked="0" layoutInCell="1" allowOverlap="1" wp14:anchorId="5E5C4C8A" wp14:editId="15F139A1">
                <wp:simplePos x="0" y="0"/>
                <wp:positionH relativeFrom="column">
                  <wp:posOffset>53340</wp:posOffset>
                </wp:positionH>
                <wp:positionV relativeFrom="paragraph">
                  <wp:posOffset>110490</wp:posOffset>
                </wp:positionV>
                <wp:extent cx="6791325" cy="90487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008000"/>
                        </a:solidFill>
                        <a:ln w="9525">
                          <a:solidFill>
                            <a:srgbClr val="000000"/>
                          </a:solidFill>
                          <a:miter lim="800000"/>
                          <a:headEnd/>
                          <a:tailEnd/>
                        </a:ln>
                      </wps:spPr>
                      <wps:txbx>
                        <w:txbxContent>
                          <w:p w:rsidR="008C77E2" w:rsidRDefault="008C77E2" w:rsidP="008C77E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8C77E2" w:rsidRPr="004B04AA" w:rsidRDefault="00064E77" w:rsidP="008C77E2">
                            <w:pPr>
                              <w:contextualSpacing/>
                              <w:jc w:val="right"/>
                              <w:rPr>
                                <w:rFonts w:ascii="Calibri" w:hAnsi="Calibri"/>
                                <w:color w:val="FFFFFF"/>
                                <w:sz w:val="48"/>
                                <w:szCs w:val="48"/>
                              </w:rPr>
                            </w:pPr>
                            <w:r>
                              <w:rPr>
                                <w:rFonts w:ascii="Calibri" w:hAnsi="Calibri"/>
                                <w:b/>
                                <w:i/>
                                <w:color w:val="FFFFFF"/>
                                <w:sz w:val="48"/>
                                <w:szCs w:val="48"/>
                              </w:rPr>
                              <w:t>Kamikaze</w:t>
                            </w:r>
                            <w:r w:rsidR="008C77E2" w:rsidRPr="004B04AA">
                              <w:rPr>
                                <w:rFonts w:ascii="Calibri" w:hAnsi="Calibri"/>
                                <w:i/>
                                <w:color w:val="FFFFFF"/>
                                <w:sz w:val="48"/>
                                <w:szCs w:val="48"/>
                              </w:rPr>
                              <w:t xml:space="preserve"> </w:t>
                            </w:r>
                            <w:r w:rsidR="008C77E2" w:rsidRPr="004B04AA">
                              <w:rPr>
                                <w:rFonts w:ascii="Calibri" w:hAnsi="Calibri"/>
                                <w:color w:val="FFFFFF"/>
                                <w:sz w:val="48"/>
                                <w:szCs w:val="48"/>
                              </w:rPr>
                              <w:t>by</w:t>
                            </w:r>
                            <w:r w:rsidR="008C77E2" w:rsidRPr="004B04AA">
                              <w:rPr>
                                <w:rFonts w:ascii="Calibri" w:hAnsi="Calibri"/>
                                <w:i/>
                                <w:color w:val="FFFFFF"/>
                                <w:sz w:val="48"/>
                                <w:szCs w:val="48"/>
                              </w:rPr>
                              <w:t xml:space="preserve"> </w:t>
                            </w:r>
                            <w:r>
                              <w:rPr>
                                <w:rFonts w:ascii="Calibri" w:hAnsi="Calibri"/>
                                <w:color w:val="FFFFFF"/>
                                <w:sz w:val="48"/>
                                <w:szCs w:val="48"/>
                              </w:rPr>
                              <w:t>Beatrice Garland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2pt;margin-top:8.7pt;width:534.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" fillcolor="green">
                <v:textbox>
                  <w:txbxContent>
                    <w:p w:rsidR="008C77E2" w:rsidRDefault="008C77E2" w:rsidP="008C77E2">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8C77E2" w:rsidRPr="004B04AA" w:rsidRDefault="00064E77" w:rsidP="008C77E2">
                      <w:pPr>
                        <w:contextualSpacing/>
                        <w:jc w:val="right"/>
                        <w:rPr>
                          <w:rFonts w:ascii="Calibri" w:hAnsi="Calibri"/>
                          <w:color w:val="FFFFFF"/>
                          <w:sz w:val="48"/>
                          <w:szCs w:val="48"/>
                        </w:rPr>
                      </w:pPr>
                      <w:r>
                        <w:rPr>
                          <w:rFonts w:ascii="Calibri" w:hAnsi="Calibri"/>
                          <w:b/>
                          <w:i/>
                          <w:color w:val="FFFFFF"/>
                          <w:sz w:val="48"/>
                          <w:szCs w:val="48"/>
                        </w:rPr>
                        <w:t>Kamikaze</w:t>
                      </w:r>
                      <w:r w:rsidR="008C77E2" w:rsidRPr="004B04AA">
                        <w:rPr>
                          <w:rFonts w:ascii="Calibri" w:hAnsi="Calibri"/>
                          <w:i/>
                          <w:color w:val="FFFFFF"/>
                          <w:sz w:val="48"/>
                          <w:szCs w:val="48"/>
                        </w:rPr>
                        <w:t xml:space="preserve"> </w:t>
                      </w:r>
                      <w:r w:rsidR="008C77E2" w:rsidRPr="004B04AA">
                        <w:rPr>
                          <w:rFonts w:ascii="Calibri" w:hAnsi="Calibri"/>
                          <w:color w:val="FFFFFF"/>
                          <w:sz w:val="48"/>
                          <w:szCs w:val="48"/>
                        </w:rPr>
                        <w:t>by</w:t>
                      </w:r>
                      <w:r w:rsidR="008C77E2" w:rsidRPr="004B04AA">
                        <w:rPr>
                          <w:rFonts w:ascii="Calibri" w:hAnsi="Calibri"/>
                          <w:i/>
                          <w:color w:val="FFFFFF"/>
                          <w:sz w:val="48"/>
                          <w:szCs w:val="48"/>
                        </w:rPr>
                        <w:t xml:space="preserve"> </w:t>
                      </w:r>
                      <w:r>
                        <w:rPr>
                          <w:rFonts w:ascii="Calibri" w:hAnsi="Calibri"/>
                          <w:color w:val="FFFFFF"/>
                          <w:sz w:val="48"/>
                          <w:szCs w:val="48"/>
                        </w:rPr>
                        <w:t>Beatrice Garland</w:t>
                      </w:r>
                    </w:p>
                  </w:txbxContent>
                </v:textbox>
              </v:shape>
            </w:pict>
          </mc:Fallback>
        </mc:AlternateContent>
      </w:r>
    </w:p>
    <w:sectPr w:rsidR="001216DA"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0C8"/>
    <w:multiLevelType w:val="hybridMultilevel"/>
    <w:tmpl w:val="1980B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656A38"/>
    <w:multiLevelType w:val="hybridMultilevel"/>
    <w:tmpl w:val="7EC86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B3188B"/>
    <w:multiLevelType w:val="hybridMultilevel"/>
    <w:tmpl w:val="DDEAD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84118B"/>
    <w:multiLevelType w:val="hybridMultilevel"/>
    <w:tmpl w:val="62ACE9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B9E298F"/>
    <w:multiLevelType w:val="hybridMultilevel"/>
    <w:tmpl w:val="FA22A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E2"/>
    <w:rsid w:val="00064E77"/>
    <w:rsid w:val="000A6A4B"/>
    <w:rsid w:val="001216DA"/>
    <w:rsid w:val="00282C58"/>
    <w:rsid w:val="002E1D61"/>
    <w:rsid w:val="00465978"/>
    <w:rsid w:val="004B04AA"/>
    <w:rsid w:val="0060198A"/>
    <w:rsid w:val="006E4543"/>
    <w:rsid w:val="006E49CB"/>
    <w:rsid w:val="008C77E2"/>
    <w:rsid w:val="00A11337"/>
    <w:rsid w:val="00C0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7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2"/>
    <w:rPr>
      <w:rFonts w:ascii="Tahoma" w:hAnsi="Tahoma" w:cs="Tahoma"/>
      <w:sz w:val="16"/>
      <w:szCs w:val="16"/>
    </w:rPr>
  </w:style>
  <w:style w:type="paragraph" w:styleId="ListParagraph">
    <w:name w:val="List Paragraph"/>
    <w:basedOn w:val="Normal"/>
    <w:uiPriority w:val="34"/>
    <w:qFormat/>
    <w:rsid w:val="002E1D61"/>
    <w:pPr>
      <w:ind w:left="720"/>
      <w:contextualSpacing/>
    </w:pPr>
  </w:style>
  <w:style w:type="table" w:styleId="TableGrid">
    <w:name w:val="Table Grid"/>
    <w:basedOn w:val="TableNormal"/>
    <w:uiPriority w:val="59"/>
    <w:rsid w:val="00A113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7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2"/>
    <w:rPr>
      <w:rFonts w:ascii="Tahoma" w:hAnsi="Tahoma" w:cs="Tahoma"/>
      <w:sz w:val="16"/>
      <w:szCs w:val="16"/>
    </w:rPr>
  </w:style>
  <w:style w:type="paragraph" w:styleId="ListParagraph">
    <w:name w:val="List Paragraph"/>
    <w:basedOn w:val="Normal"/>
    <w:uiPriority w:val="34"/>
    <w:qFormat/>
    <w:rsid w:val="002E1D61"/>
    <w:pPr>
      <w:ind w:left="720"/>
      <w:contextualSpacing/>
    </w:pPr>
  </w:style>
  <w:style w:type="table" w:styleId="TableGrid">
    <w:name w:val="Table Grid"/>
    <w:basedOn w:val="TableNormal"/>
    <w:uiPriority w:val="59"/>
    <w:rsid w:val="00A1133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4</cp:revision>
  <dcterms:created xsi:type="dcterms:W3CDTF">2016-05-22T10:41:00Z</dcterms:created>
  <dcterms:modified xsi:type="dcterms:W3CDTF">2016-05-22T15:34:00Z</dcterms:modified>
</cp:coreProperties>
</file>