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2" w:rsidRDefault="000D7EE2" w:rsidP="000D7EE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bookmarkStart w:id="0" w:name="speech9"/>
      <w:r w:rsidRPr="000D7EE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WESTMORELAND</w:t>
      </w:r>
      <w:bookmarkEnd w:id="0"/>
    </w:p>
    <w:p w:rsidR="000D7EE2" w:rsidRDefault="000D7EE2" w:rsidP="000D7E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1" w:name="4.3.17"/>
      <w:bookmarkStart w:id="2" w:name="_GoBack"/>
      <w:bookmarkEnd w:id="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O that we now had here</w:t>
      </w:r>
      <w:bookmarkEnd w:id="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" w:name="4.3.1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But one ten thousand of those men in England</w:t>
      </w:r>
      <w:bookmarkEnd w:id="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" w:name="4.3.19"/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no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 to-day!</w:t>
      </w:r>
      <w:bookmarkEnd w:id="4"/>
    </w:p>
    <w:p w:rsidR="000D7EE2" w:rsidRPr="000D7EE2" w:rsidRDefault="000D7EE2" w:rsidP="000D7E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D7EE2" w:rsidRDefault="000D7EE2" w:rsidP="000D7EE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bookmarkStart w:id="5" w:name="speech10"/>
      <w:r w:rsidRPr="000D7EE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KING HENRY V</w:t>
      </w:r>
      <w:bookmarkEnd w:id="5"/>
    </w:p>
    <w:p w:rsidR="000D7EE2" w:rsidRPr="000D7EE2" w:rsidRDefault="000D7EE2" w:rsidP="000D7E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6" w:name="4.3.2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What's he that wishes so?</w:t>
      </w:r>
      <w:bookmarkEnd w:id="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7" w:name="4.3.21"/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My cousin Westmoreland?</w:t>
      </w:r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No, my fair cousin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bookmarkEnd w:id="7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8" w:name="4.3.2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If we are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mark'd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die, we are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enow</w:t>
      </w:r>
      <w:bookmarkEnd w:id="8"/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9" w:name="4.3.2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To do our country loss; and if to live,</w:t>
      </w:r>
      <w:bookmarkEnd w:id="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0" w:name="4.3.2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The fewer men, the greater share of honour.</w:t>
      </w:r>
      <w:bookmarkEnd w:id="1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1" w:name="4.3.2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God's will! I pray thee, wish not one man more.</w:t>
      </w:r>
      <w:bookmarkEnd w:id="1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2" w:name="4.3.2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By Jove, I am not covetous for gold,</w:t>
      </w:r>
      <w:bookmarkEnd w:id="1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3" w:name="4.3.2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Nor care I who doth feed upon my cost;</w:t>
      </w:r>
      <w:bookmarkEnd w:id="1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4" w:name="4.3.2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It yearns me not if men my garments wear;</w:t>
      </w:r>
      <w:bookmarkEnd w:id="1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5" w:name="4.3.2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Such outward things dwell not in my desires:</w:t>
      </w:r>
      <w:bookmarkEnd w:id="1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6" w:name="4.3.3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But if it be a sin to covet honour,</w:t>
      </w:r>
      <w:bookmarkEnd w:id="1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7" w:name="4.3.3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I am the most offending soul alive.</w:t>
      </w:r>
      <w:bookmarkEnd w:id="1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8" w:name="4.3.3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No, faith, my coz, wish not a man from England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bookmarkEnd w:id="18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19" w:name="4.3.3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God's peace! I would not lose so great an honour</w:t>
      </w:r>
      <w:bookmarkEnd w:id="1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0" w:name="4.3.34"/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As</w:t>
      </w:r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one man more, methinks, would share from me</w:t>
      </w:r>
      <w:bookmarkEnd w:id="2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1" w:name="4.3.3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For the best hope I have. O, do not wish one more!</w:t>
      </w:r>
      <w:bookmarkEnd w:id="2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2" w:name="4.3.3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Rather proclaim it, Westmoreland, through my host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bookmarkEnd w:id="22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3" w:name="4.3.3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That he which hath no stomach to this fight,</w:t>
      </w:r>
      <w:bookmarkEnd w:id="2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4" w:name="4.3.3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Let him depart; his passport shall be made</w:t>
      </w:r>
      <w:bookmarkEnd w:id="2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5" w:name="4.3.3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And crowns for convoy put into his purse:</w:t>
      </w:r>
      <w:bookmarkEnd w:id="2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6" w:name="4.3.4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We would not die in that man's company</w:t>
      </w:r>
      <w:bookmarkEnd w:id="2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7" w:name="4.3.4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That fears his fellowship to die with us.</w:t>
      </w:r>
      <w:bookmarkEnd w:id="2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8" w:name="4.3.4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day is called the feast of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Crispian</w:t>
      </w:r>
      <w:proofErr w:type="spellEnd"/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bookmarkEnd w:id="28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29" w:name="4.3.4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He that outlives this day, and comes safe home,</w:t>
      </w:r>
      <w:bookmarkEnd w:id="2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0" w:name="4.3.4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Will stand a tip-toe when the day is named,</w:t>
      </w:r>
      <w:bookmarkEnd w:id="3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1" w:name="4.3.4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rouse him at the name of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Crispian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bookmarkEnd w:id="3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2" w:name="4.3.4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He that shall live this day, and see old age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bookmarkEnd w:id="32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3" w:name="4.3.4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Will yearly on the vigil feast his neighbours,</w:t>
      </w:r>
      <w:bookmarkEnd w:id="3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4" w:name="4.3.4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say 'To-morrow is Saint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Crispian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:'</w:t>
      </w:r>
      <w:bookmarkEnd w:id="3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5" w:name="4.3.4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Then will he strip his sleeve and show his scars.</w:t>
      </w:r>
      <w:bookmarkEnd w:id="3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6" w:name="4.3.5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And say 'These wounds I had on Crispin's day.'</w:t>
      </w:r>
      <w:bookmarkEnd w:id="3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7" w:name="4.3.5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Old men forget: yet all shall be forgot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bookmarkEnd w:id="37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8" w:name="4.3.5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But he'll remember with advantages</w:t>
      </w:r>
      <w:bookmarkEnd w:id="3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39" w:name="4.3.5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What feats he did that day: then shall our names.</w:t>
      </w:r>
      <w:bookmarkEnd w:id="3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0" w:name="4.3.5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Familiar in his mouth as household words</w:t>
      </w:r>
      <w:bookmarkEnd w:id="4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1" w:name="4.3.5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Harry the king, Bedford and Exeter</w:t>
      </w:r>
      <w:proofErr w:type="gram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bookmarkEnd w:id="41"/>
      <w:proofErr w:type="gram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2" w:name="4.3.5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Warwick and Talbot, Salisbury and Gloucester,</w:t>
      </w:r>
      <w:bookmarkEnd w:id="4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3" w:name="4.3.5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Be in their flowing cups freshly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remember'd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bookmarkEnd w:id="4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4" w:name="4.3.5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This story shall the good man teach his son;</w:t>
      </w:r>
      <w:bookmarkEnd w:id="4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5" w:name="4.3.5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Crispin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Crispian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shall ne'er go by,</w:t>
      </w:r>
      <w:bookmarkEnd w:id="4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6" w:name="4.3.6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From this day to the ending of the world,</w:t>
      </w:r>
      <w:bookmarkEnd w:id="4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7" w:name="4.3.6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we in it shall be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remember'd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;</w:t>
      </w:r>
      <w:bookmarkEnd w:id="4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8" w:name="4.3.6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We few, we happy few, we band of brothers;</w:t>
      </w:r>
      <w:bookmarkEnd w:id="4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49" w:name="4.3.6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For he to-day that sheds his blood with me</w:t>
      </w:r>
      <w:bookmarkEnd w:id="4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0" w:name="4.3.6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Shall be my brother; be he ne'er so vile,</w:t>
      </w:r>
      <w:bookmarkEnd w:id="50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1" w:name="4.3.65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This day shall gentle his condition:</w:t>
      </w:r>
      <w:bookmarkEnd w:id="51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2" w:name="4.3.66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And gentlemen in England now a-bed</w:t>
      </w:r>
      <w:bookmarkEnd w:id="52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3" w:name="4.3.67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Shall think themselves accursed they were not here,</w:t>
      </w:r>
      <w:bookmarkEnd w:id="53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4" w:name="4.3.68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hold their </w:t>
      </w:r>
      <w:proofErr w:type="spellStart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manhoods</w:t>
      </w:r>
      <w:proofErr w:type="spellEnd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cheap whiles any speaks</w:t>
      </w:r>
      <w:bookmarkEnd w:id="54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bookmarkStart w:id="55" w:name="4.3.69"/>
      <w:r w:rsidRPr="000D7EE2">
        <w:rPr>
          <w:rFonts w:eastAsia="Times New Roman" w:cstheme="minorHAnsi"/>
          <w:color w:val="000000"/>
          <w:sz w:val="24"/>
          <w:szCs w:val="24"/>
          <w:lang w:eastAsia="en-GB"/>
        </w:rPr>
        <w:t>That fought with us upon Saint Crispin's day.</w:t>
      </w:r>
      <w:bookmarkEnd w:id="55"/>
    </w:p>
    <w:p w:rsidR="00637D5B" w:rsidRPr="000D7EE2" w:rsidRDefault="00637D5B">
      <w:pPr>
        <w:rPr>
          <w:rFonts w:cstheme="minorHAnsi"/>
          <w:sz w:val="24"/>
          <w:szCs w:val="24"/>
        </w:rPr>
      </w:pPr>
    </w:p>
    <w:sectPr w:rsidR="00637D5B" w:rsidRPr="000D7EE2" w:rsidSect="000D7EE2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C1"/>
    <w:rsid w:val="000D7EE2"/>
    <w:rsid w:val="004C4DAA"/>
    <w:rsid w:val="005B0D1D"/>
    <w:rsid w:val="00637D5B"/>
    <w:rsid w:val="006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2019-05-16T10:19:00Z</dcterms:created>
  <dcterms:modified xsi:type="dcterms:W3CDTF">2019-05-16T10:32:00Z</dcterms:modified>
</cp:coreProperties>
</file>