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4D" w:rsidRPr="002549ED" w:rsidRDefault="005B754D" w:rsidP="002549ED">
      <w:pPr>
        <w:jc w:val="center"/>
        <w:rPr>
          <w:b/>
          <w:sz w:val="28"/>
          <w:szCs w:val="28"/>
          <w:lang w:eastAsia="en-GB"/>
        </w:rPr>
      </w:pPr>
      <w:r w:rsidRPr="002549ED">
        <w:rPr>
          <w:b/>
          <w:sz w:val="28"/>
          <w:szCs w:val="28"/>
          <w:lang w:eastAsia="en-GB"/>
        </w:rPr>
        <w:t>China smog: milli</w:t>
      </w:r>
      <w:bookmarkStart w:id="0" w:name="_GoBack"/>
      <w:bookmarkEnd w:id="0"/>
      <w:r w:rsidRPr="002549ED">
        <w:rPr>
          <w:b/>
          <w:sz w:val="28"/>
          <w:szCs w:val="28"/>
          <w:lang w:eastAsia="en-GB"/>
        </w:rPr>
        <w:t xml:space="preserve">ons start </w:t>
      </w:r>
      <w:proofErr w:type="gramStart"/>
      <w:r w:rsidRPr="002549ED">
        <w:rPr>
          <w:b/>
          <w:sz w:val="28"/>
          <w:szCs w:val="28"/>
          <w:lang w:eastAsia="en-GB"/>
        </w:rPr>
        <w:t>new year</w:t>
      </w:r>
      <w:proofErr w:type="gramEnd"/>
      <w:r w:rsidRPr="002549ED">
        <w:rPr>
          <w:b/>
          <w:sz w:val="28"/>
          <w:szCs w:val="28"/>
          <w:lang w:eastAsia="en-GB"/>
        </w:rPr>
        <w:t xml:space="preserve"> shrouded by health alerts and travel chaos</w:t>
      </w:r>
    </w:p>
    <w:p w:rsidR="005B754D" w:rsidRPr="002549ED" w:rsidRDefault="005B754D" w:rsidP="002549ED">
      <w:pPr>
        <w:rPr>
          <w:sz w:val="24"/>
          <w:szCs w:val="24"/>
          <w:lang w:eastAsia="en-GB"/>
        </w:rPr>
      </w:pPr>
      <w:r w:rsidRPr="002549ED">
        <w:rPr>
          <w:sz w:val="24"/>
          <w:szCs w:val="24"/>
          <w:lang w:eastAsia="en-GB"/>
        </w:rPr>
        <w:t xml:space="preserve">Millions in </w:t>
      </w:r>
      <w:hyperlink r:id="rId6" w:history="1">
        <w:r w:rsidRPr="002549ED">
          <w:rPr>
            <w:sz w:val="24"/>
            <w:szCs w:val="24"/>
            <w:lang w:eastAsia="en-GB"/>
          </w:rPr>
          <w:t>China</w:t>
        </w:r>
      </w:hyperlink>
      <w:r w:rsidRPr="002549ED">
        <w:rPr>
          <w:sz w:val="24"/>
          <w:szCs w:val="24"/>
          <w:lang w:eastAsia="en-GB"/>
        </w:rPr>
        <w:t xml:space="preserve"> rang in the New Year shrouded in a thick blanket of toxic smog, causing road closures and flight cancellations as 24 cities issued alerts that will last through much of the week.</w:t>
      </w:r>
    </w:p>
    <w:p w:rsidR="005B754D" w:rsidRPr="002549ED" w:rsidRDefault="005B754D" w:rsidP="002549ED">
      <w:pPr>
        <w:rPr>
          <w:sz w:val="24"/>
          <w:szCs w:val="24"/>
          <w:lang w:eastAsia="en-GB"/>
        </w:rPr>
      </w:pPr>
      <w:r w:rsidRPr="002549ED">
        <w:rPr>
          <w:sz w:val="24"/>
          <w:szCs w:val="24"/>
          <w:lang w:eastAsia="en-GB"/>
        </w:rPr>
        <w:t xml:space="preserve">On the first day of 2017 in Beijing, concentrations of tiny particles that penetrate deep into the lungs climbed </w:t>
      </w:r>
      <w:hyperlink r:id="rId7" w:history="1">
        <w:r w:rsidRPr="002549ED">
          <w:rPr>
            <w:sz w:val="24"/>
            <w:szCs w:val="24"/>
            <w:lang w:eastAsia="en-GB"/>
          </w:rPr>
          <w:t>as high as 24 times</w:t>
        </w:r>
      </w:hyperlink>
      <w:r w:rsidRPr="002549ED">
        <w:rPr>
          <w:sz w:val="24"/>
          <w:szCs w:val="24"/>
          <w:lang w:eastAsia="en-GB"/>
        </w:rPr>
        <w:t xml:space="preserve"> levels recommended by the World Health Organization. More than 100 flights were cancelled and all intercity buses were halted at the capital’s airport.</w:t>
      </w:r>
    </w:p>
    <w:p w:rsidR="005B754D" w:rsidRPr="002549ED" w:rsidRDefault="005B754D" w:rsidP="002549ED">
      <w:pPr>
        <w:rPr>
          <w:sz w:val="24"/>
          <w:szCs w:val="24"/>
          <w:lang w:eastAsia="en-GB"/>
        </w:rPr>
      </w:pPr>
      <w:r w:rsidRPr="002549ED">
        <w:rPr>
          <w:sz w:val="24"/>
          <w:szCs w:val="24"/>
          <w:lang w:eastAsia="en-GB"/>
        </w:rPr>
        <w:t xml:space="preserve">Authorities issue five-day warning and order schools to close, residents to stay indoors and heavy industry to slow or halt production </w:t>
      </w:r>
    </w:p>
    <w:p w:rsidR="005B754D" w:rsidRPr="002549ED" w:rsidRDefault="005B754D" w:rsidP="002549ED">
      <w:pPr>
        <w:rPr>
          <w:sz w:val="24"/>
          <w:szCs w:val="24"/>
          <w:lang w:eastAsia="en-GB"/>
        </w:rPr>
      </w:pPr>
      <w:r w:rsidRPr="002549ED">
        <w:rPr>
          <w:sz w:val="24"/>
          <w:szCs w:val="24"/>
          <w:lang w:eastAsia="en-GB"/>
        </w:rPr>
        <w:t xml:space="preserve">In the neighbouring port city of Tianjin, more than 300 flights were cancelled while the weather forecast warned thick smog will persist until 5 January. All of the city’s highways were also shut as low visibility made driving hazardous, effectively trapping residents. </w:t>
      </w:r>
    </w:p>
    <w:p w:rsidR="005B754D" w:rsidRPr="002549ED" w:rsidRDefault="005B754D" w:rsidP="002549ED">
      <w:pPr>
        <w:rPr>
          <w:sz w:val="24"/>
          <w:szCs w:val="24"/>
          <w:lang w:eastAsia="en-GB"/>
        </w:rPr>
      </w:pPr>
      <w:r w:rsidRPr="002549ED">
        <w:rPr>
          <w:sz w:val="24"/>
          <w:szCs w:val="24"/>
          <w:lang w:eastAsia="en-GB"/>
        </w:rPr>
        <w:t xml:space="preserve">Across northern China 24 cities issued red alerts on Friday and Saturday, while orange alerts persisted in 21 cities through the New Year holiday. A red alert is the highest level of a four-tier warning system introduced as part of China’s high-profile </w:t>
      </w:r>
      <w:hyperlink r:id="rId8" w:history="1">
        <w:r w:rsidRPr="002549ED">
          <w:rPr>
            <w:sz w:val="24"/>
            <w:szCs w:val="24"/>
            <w:lang w:eastAsia="en-GB"/>
          </w:rPr>
          <w:t>war on pollution</w:t>
        </w:r>
      </w:hyperlink>
      <w:r w:rsidRPr="002549ED">
        <w:rPr>
          <w:sz w:val="24"/>
          <w:szCs w:val="24"/>
          <w:lang w:eastAsia="en-GB"/>
        </w:rPr>
        <w:t xml:space="preserve">. </w:t>
      </w:r>
    </w:p>
    <w:p w:rsidR="005B754D" w:rsidRPr="002549ED" w:rsidRDefault="005B754D" w:rsidP="002549ED">
      <w:pPr>
        <w:rPr>
          <w:sz w:val="24"/>
          <w:szCs w:val="24"/>
          <w:lang w:eastAsia="en-GB"/>
        </w:rPr>
      </w:pPr>
      <w:r w:rsidRPr="002549ED">
        <w:rPr>
          <w:sz w:val="24"/>
          <w:szCs w:val="24"/>
          <w:lang w:eastAsia="en-GB"/>
        </w:rPr>
        <w:t xml:space="preserve">Decades of economic development have made acrid air a common occurrence in nearly all major Chinese cities, with government-owned coal burning power stations and heating plants and steel manufacturing concentrated in </w:t>
      </w:r>
      <w:proofErr w:type="gramStart"/>
      <w:r w:rsidRPr="002549ED">
        <w:rPr>
          <w:sz w:val="24"/>
          <w:szCs w:val="24"/>
          <w:lang w:eastAsia="en-GB"/>
        </w:rPr>
        <w:t>northern</w:t>
      </w:r>
      <w:proofErr w:type="gramEnd"/>
      <w:r w:rsidRPr="002549ED">
        <w:rPr>
          <w:sz w:val="24"/>
          <w:szCs w:val="24"/>
          <w:lang w:eastAsia="en-GB"/>
        </w:rPr>
        <w:t xml:space="preserve"> provinces the main source of pollution. </w:t>
      </w:r>
    </w:p>
    <w:p w:rsidR="005B754D" w:rsidRPr="002549ED" w:rsidRDefault="005B754D" w:rsidP="002549ED">
      <w:pPr>
        <w:rPr>
          <w:sz w:val="24"/>
          <w:szCs w:val="24"/>
          <w:lang w:eastAsia="en-GB"/>
        </w:rPr>
      </w:pPr>
      <w:r w:rsidRPr="002549ED">
        <w:rPr>
          <w:sz w:val="24"/>
          <w:szCs w:val="24"/>
          <w:lang w:eastAsia="en-GB"/>
        </w:rPr>
        <w:t xml:space="preserve">Smog worsens in the winter as coal burning spikes to provide heat for millions of people. China declared a “war on pollution” in 2014, but has struggled to deliver the sweeping change many had hoped to see and government inspections routinely find pollutions flouting the law. </w:t>
      </w:r>
    </w:p>
    <w:p w:rsidR="005B754D" w:rsidRPr="002549ED" w:rsidRDefault="005B754D" w:rsidP="002549ED">
      <w:pPr>
        <w:rPr>
          <w:sz w:val="24"/>
          <w:szCs w:val="24"/>
          <w:lang w:eastAsia="en-GB"/>
        </w:rPr>
      </w:pPr>
      <w:r w:rsidRPr="002549ED">
        <w:rPr>
          <w:sz w:val="24"/>
          <w:szCs w:val="24"/>
          <w:lang w:eastAsia="en-GB"/>
        </w:rPr>
        <w:t xml:space="preserve">“Why didn’t those polluting industries take a rest for the holiday,” one commenter mused on the Twitter-like </w:t>
      </w:r>
      <w:proofErr w:type="spellStart"/>
      <w:r w:rsidRPr="002549ED">
        <w:rPr>
          <w:sz w:val="24"/>
          <w:szCs w:val="24"/>
          <w:lang w:eastAsia="en-GB"/>
        </w:rPr>
        <w:t>Sina</w:t>
      </w:r>
      <w:proofErr w:type="spellEnd"/>
      <w:r w:rsidRPr="002549ED">
        <w:rPr>
          <w:sz w:val="24"/>
          <w:szCs w:val="24"/>
          <w:lang w:eastAsia="en-GB"/>
        </w:rPr>
        <w:t xml:space="preserve"> Weibo.</w:t>
      </w:r>
    </w:p>
    <w:p w:rsidR="005B754D" w:rsidRPr="002549ED" w:rsidRDefault="005B754D" w:rsidP="002549ED">
      <w:pPr>
        <w:rPr>
          <w:sz w:val="24"/>
          <w:szCs w:val="24"/>
          <w:lang w:eastAsia="en-GB"/>
        </w:rPr>
      </w:pPr>
      <w:r w:rsidRPr="002549ED">
        <w:rPr>
          <w:sz w:val="24"/>
          <w:szCs w:val="24"/>
          <w:lang w:eastAsia="en-GB"/>
        </w:rPr>
        <w:t xml:space="preserve">“New Year’s morning in Beijing, I thought I was blind,” said another, attaching a photo of a window completely darkened with grey haze. </w:t>
      </w:r>
    </w:p>
    <w:p w:rsidR="005B754D" w:rsidRPr="002549ED" w:rsidRDefault="005B754D" w:rsidP="002549ED">
      <w:pPr>
        <w:rPr>
          <w:sz w:val="24"/>
          <w:szCs w:val="24"/>
          <w:lang w:eastAsia="en-GB"/>
        </w:rPr>
      </w:pPr>
      <w:r w:rsidRPr="002549ED">
        <w:rPr>
          <w:sz w:val="24"/>
          <w:szCs w:val="24"/>
          <w:lang w:eastAsia="en-GB"/>
        </w:rPr>
        <w:t xml:space="preserve">China’s middle class is increasingly less tolerant of the deadly air, and in December </w:t>
      </w:r>
      <w:hyperlink r:id="rId9" w:history="1">
        <w:r w:rsidRPr="002549ED">
          <w:rPr>
            <w:sz w:val="24"/>
            <w:szCs w:val="24"/>
            <w:lang w:eastAsia="en-GB"/>
          </w:rPr>
          <w:t xml:space="preserve">tens of thousands of “smog refugees” decamped </w:t>
        </w:r>
      </w:hyperlink>
      <w:r w:rsidRPr="002549ED">
        <w:rPr>
          <w:sz w:val="24"/>
          <w:szCs w:val="24"/>
          <w:lang w:eastAsia="en-GB"/>
        </w:rPr>
        <w:t>to clearer skies. Top destinations included Australia, Indonesia, Japan and the Maldives.</w:t>
      </w:r>
    </w:p>
    <w:p w:rsidR="005B754D" w:rsidRPr="002549ED" w:rsidRDefault="005B754D" w:rsidP="002549ED">
      <w:pPr>
        <w:rPr>
          <w:sz w:val="24"/>
          <w:szCs w:val="24"/>
          <w:lang w:eastAsia="en-GB"/>
        </w:rPr>
      </w:pPr>
      <w:r w:rsidRPr="002549ED">
        <w:rPr>
          <w:sz w:val="24"/>
          <w:szCs w:val="24"/>
          <w:lang w:eastAsia="en-GB"/>
        </w:rPr>
        <w:t xml:space="preserve">That bout of smog </w:t>
      </w:r>
      <w:hyperlink r:id="rId10" w:history="1">
        <w:r w:rsidRPr="002549ED">
          <w:rPr>
            <w:sz w:val="24"/>
            <w:szCs w:val="24"/>
            <w:lang w:eastAsia="en-GB"/>
          </w:rPr>
          <w:t>saw 460 million people</w:t>
        </w:r>
      </w:hyperlink>
      <w:r w:rsidRPr="002549ED">
        <w:rPr>
          <w:sz w:val="24"/>
          <w:szCs w:val="24"/>
          <w:lang w:eastAsia="en-GB"/>
        </w:rPr>
        <w:t xml:space="preserve">, a population greater than North America, breathing toxic air, according to Greenpeace. </w:t>
      </w:r>
    </w:p>
    <w:p w:rsidR="005B754D" w:rsidRPr="002549ED" w:rsidRDefault="005B754D" w:rsidP="002549ED">
      <w:pPr>
        <w:rPr>
          <w:sz w:val="24"/>
          <w:szCs w:val="24"/>
          <w:lang w:eastAsia="en-GB"/>
        </w:rPr>
      </w:pPr>
      <w:r w:rsidRPr="002549ED">
        <w:rPr>
          <w:sz w:val="24"/>
          <w:szCs w:val="24"/>
          <w:lang w:eastAsia="en-GB"/>
        </w:rPr>
        <w:t xml:space="preserve">As pollution covered swaths of the country on New Year’s Eve, China </w:t>
      </w:r>
      <w:hyperlink r:id="rId11" w:history="1">
        <w:r w:rsidRPr="002549ED">
          <w:rPr>
            <w:sz w:val="24"/>
            <w:szCs w:val="24"/>
            <w:lang w:eastAsia="en-GB"/>
          </w:rPr>
          <w:t>announced plans</w:t>
        </w:r>
      </w:hyperlink>
      <w:r w:rsidRPr="002549ED">
        <w:rPr>
          <w:sz w:val="24"/>
          <w:szCs w:val="24"/>
          <w:lang w:eastAsia="en-GB"/>
        </w:rPr>
        <w:t xml:space="preserve"> to increase coal output to 3.9 billion tonnes by 2020.</w:t>
      </w:r>
    </w:p>
    <w:p w:rsidR="00961235" w:rsidRPr="002549ED" w:rsidRDefault="005B754D" w:rsidP="002549ED">
      <w:pPr>
        <w:rPr>
          <w:sz w:val="24"/>
          <w:szCs w:val="24"/>
        </w:rPr>
      </w:pPr>
      <w:r w:rsidRPr="002549ED">
        <w:rPr>
          <w:sz w:val="24"/>
          <w:szCs w:val="24"/>
          <w:lang w:eastAsia="en-GB"/>
        </w:rPr>
        <w:t xml:space="preserve">A </w:t>
      </w:r>
      <w:hyperlink r:id="rId12" w:history="1">
        <w:r w:rsidRPr="002549ED">
          <w:rPr>
            <w:sz w:val="24"/>
            <w:szCs w:val="24"/>
            <w:lang w:eastAsia="en-GB"/>
          </w:rPr>
          <w:t>study earlier this year</w:t>
        </w:r>
      </w:hyperlink>
      <w:r w:rsidRPr="002549ED">
        <w:rPr>
          <w:sz w:val="24"/>
          <w:szCs w:val="24"/>
          <w:lang w:eastAsia="en-GB"/>
        </w:rPr>
        <w:t xml:space="preserve"> found acrid air is linked to at least one million deaths a year, and contributed to a third of all fatalities in major cities, on par with smoking. Another research paper said the smog had shortened life expectancies by five and a half years in parts of China.</w:t>
      </w:r>
    </w:p>
    <w:sectPr w:rsidR="00961235" w:rsidRPr="002549ED" w:rsidSect="005B7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73A79"/>
    <w:multiLevelType w:val="multilevel"/>
    <w:tmpl w:val="F998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4D"/>
    <w:rsid w:val="001F1A6E"/>
    <w:rsid w:val="002549ED"/>
    <w:rsid w:val="005B754D"/>
    <w:rsid w:val="006D5471"/>
    <w:rsid w:val="0096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7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B7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54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B754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B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B754D"/>
    <w:rPr>
      <w:color w:val="0000FF"/>
      <w:u w:val="single"/>
    </w:rPr>
  </w:style>
  <w:style w:type="character" w:customStyle="1" w:styleId="inline-iconfallback">
    <w:name w:val="inline-icon__fallback"/>
    <w:basedOn w:val="DefaultParagraphFont"/>
    <w:rsid w:val="005B754D"/>
  </w:style>
  <w:style w:type="character" w:customStyle="1" w:styleId="u-h">
    <w:name w:val="u-h"/>
    <w:basedOn w:val="DefaultParagraphFont"/>
    <w:rsid w:val="005B754D"/>
  </w:style>
  <w:style w:type="character" w:styleId="Strong">
    <w:name w:val="Strong"/>
    <w:basedOn w:val="DefaultParagraphFont"/>
    <w:uiPriority w:val="22"/>
    <w:qFormat/>
    <w:rsid w:val="005B754D"/>
    <w:rPr>
      <w:b/>
      <w:bCs/>
    </w:rPr>
  </w:style>
  <w:style w:type="character" w:customStyle="1" w:styleId="sharecounttext">
    <w:name w:val="sharecount__text"/>
    <w:basedOn w:val="DefaultParagraphFont"/>
    <w:rsid w:val="005B754D"/>
  </w:style>
  <w:style w:type="paragraph" w:customStyle="1" w:styleId="byline">
    <w:name w:val="byline"/>
    <w:basedOn w:val="Normal"/>
    <w:rsid w:val="005B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entdateline">
    <w:name w:val="content__dateline"/>
    <w:basedOn w:val="Normal"/>
    <w:rsid w:val="005B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dateline-time">
    <w:name w:val="content__dateline-time"/>
    <w:basedOn w:val="DefaultParagraphFont"/>
    <w:rsid w:val="005B754D"/>
  </w:style>
  <w:style w:type="paragraph" w:styleId="NoSpacing">
    <w:name w:val="No Spacing"/>
    <w:uiPriority w:val="1"/>
    <w:qFormat/>
    <w:rsid w:val="002549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7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B7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54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B754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B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B754D"/>
    <w:rPr>
      <w:color w:val="0000FF"/>
      <w:u w:val="single"/>
    </w:rPr>
  </w:style>
  <w:style w:type="character" w:customStyle="1" w:styleId="inline-iconfallback">
    <w:name w:val="inline-icon__fallback"/>
    <w:basedOn w:val="DefaultParagraphFont"/>
    <w:rsid w:val="005B754D"/>
  </w:style>
  <w:style w:type="character" w:customStyle="1" w:styleId="u-h">
    <w:name w:val="u-h"/>
    <w:basedOn w:val="DefaultParagraphFont"/>
    <w:rsid w:val="005B754D"/>
  </w:style>
  <w:style w:type="character" w:styleId="Strong">
    <w:name w:val="Strong"/>
    <w:basedOn w:val="DefaultParagraphFont"/>
    <w:uiPriority w:val="22"/>
    <w:qFormat/>
    <w:rsid w:val="005B754D"/>
    <w:rPr>
      <w:b/>
      <w:bCs/>
    </w:rPr>
  </w:style>
  <w:style w:type="character" w:customStyle="1" w:styleId="sharecounttext">
    <w:name w:val="sharecount__text"/>
    <w:basedOn w:val="DefaultParagraphFont"/>
    <w:rsid w:val="005B754D"/>
  </w:style>
  <w:style w:type="paragraph" w:customStyle="1" w:styleId="byline">
    <w:name w:val="byline"/>
    <w:basedOn w:val="Normal"/>
    <w:rsid w:val="005B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entdateline">
    <w:name w:val="content__dateline"/>
    <w:basedOn w:val="Normal"/>
    <w:rsid w:val="005B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dateline-time">
    <w:name w:val="content__dateline-time"/>
    <w:basedOn w:val="DefaultParagraphFont"/>
    <w:rsid w:val="005B754D"/>
  </w:style>
  <w:style w:type="paragraph" w:styleId="NoSpacing">
    <w:name w:val="No Spacing"/>
    <w:uiPriority w:val="1"/>
    <w:qFormat/>
    <w:rsid w:val="00254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8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6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9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9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16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81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9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556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9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0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88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117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5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42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56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02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47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952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world/2014/mar/05/china-pollution-economic-reform-growth-targ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ateair.net/web/post/1/1.html" TargetMode="External"/><Relationship Id="rId12" Type="http://schemas.openxmlformats.org/officeDocument/2006/relationships/hyperlink" Target="http://www.scmp.com/news/china/society/article/2056553/smog-linked-third-deaths-china-more-deadly-smoking-study-fin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world/china" TargetMode="External"/><Relationship Id="rId11" Type="http://schemas.openxmlformats.org/officeDocument/2006/relationships/hyperlink" Target="http://www.china.org.cn/china/2016-12/31/content_40018523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eenpeace.org/eastasia/news/blog/460-million-people-in-china-are-choking-under/blog/583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guardian.com/world/2016/dec/21/smog-refugees-flee-chinese-cities-as-airpocalypse-blights-half-a-bill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SNOBES</dc:creator>
  <cp:lastModifiedBy>setup-Software Setup Account</cp:lastModifiedBy>
  <cp:revision>2</cp:revision>
  <cp:lastPrinted>2018-06-29T10:52:00Z</cp:lastPrinted>
  <dcterms:created xsi:type="dcterms:W3CDTF">2018-09-02T13:53:00Z</dcterms:created>
  <dcterms:modified xsi:type="dcterms:W3CDTF">2018-09-02T13:53:00Z</dcterms:modified>
</cp:coreProperties>
</file>