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B2" w:rsidRDefault="008231B1">
      <w:pPr>
        <w:rPr>
          <w:sz w:val="28"/>
          <w:szCs w:val="28"/>
        </w:rPr>
      </w:pPr>
      <w:r w:rsidRPr="008231B1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B48F6" wp14:editId="70FAE593">
                <wp:simplePos x="0" y="0"/>
                <wp:positionH relativeFrom="column">
                  <wp:posOffset>2600325</wp:posOffset>
                </wp:positionH>
                <wp:positionV relativeFrom="paragraph">
                  <wp:posOffset>-38100</wp:posOffset>
                </wp:positionV>
                <wp:extent cx="933450" cy="809625"/>
                <wp:effectExtent l="19050" t="0" r="38100" b="28575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096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1" o:spid="_x0000_s1026" style="position:absolute;margin-left:204.75pt;margin-top:-3pt;width:73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" path="m466725,202406v194469,-472281,952897,,,607219c-486172,202406,272256,-269875,466725,202406xe" fillcolor="red" strokecolor="white [3212]" strokeweight="2pt">
                <v:path arrowok="t" o:connecttype="custom" o:connectlocs="466725,202406;466725,809625;466725,202406" o:connectangles="0,0,0"/>
              </v:shape>
            </w:pict>
          </mc:Fallback>
        </mc:AlternateContent>
      </w:r>
      <w:r w:rsidRPr="008231B1">
        <w:rPr>
          <w:sz w:val="56"/>
          <w:szCs w:val="56"/>
        </w:rPr>
        <w:t>GETTING TO THE                 OF THE POEM</w:t>
      </w:r>
    </w:p>
    <w:p w:rsidR="008231B1" w:rsidRDefault="008231B1">
      <w:pPr>
        <w:rPr>
          <w:sz w:val="28"/>
          <w:szCs w:val="28"/>
        </w:rPr>
      </w:pPr>
    </w:p>
    <w:p w:rsidR="008231B1" w:rsidRDefault="008231B1">
      <w:pPr>
        <w:rPr>
          <w:sz w:val="28"/>
          <w:szCs w:val="28"/>
        </w:rPr>
      </w:pPr>
      <w:r>
        <w:rPr>
          <w:sz w:val="28"/>
          <w:szCs w:val="28"/>
        </w:rPr>
        <w:t>Lesson activity to accompany SMILER technique: working on the first ten minutes of the exam:</w:t>
      </w:r>
    </w:p>
    <w:p w:rsidR="008231B1" w:rsidRDefault="008231B1" w:rsidP="00823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Reading the question</w:t>
      </w:r>
    </w:p>
    <w:p w:rsidR="008231B1" w:rsidRDefault="008231B1" w:rsidP="00823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Reading annotating the poem in the light of the question</w:t>
      </w:r>
    </w:p>
    <w:p w:rsidR="008231B1" w:rsidRDefault="008231B1" w:rsidP="008231B1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Writing an introduction based on the ‘Subject’ section of SMILER</w:t>
      </w:r>
    </w:p>
    <w:p w:rsidR="008231B1" w:rsidRPr="00A37BEA" w:rsidRDefault="008231B1" w:rsidP="008231B1">
      <w:pPr>
        <w:rPr>
          <w:color w:val="FF0000"/>
          <w:sz w:val="24"/>
          <w:szCs w:val="24"/>
        </w:rPr>
      </w:pPr>
      <w:r w:rsidRPr="00A37BEA">
        <w:rPr>
          <w:color w:val="FF0000"/>
          <w:sz w:val="24"/>
          <w:szCs w:val="24"/>
        </w:rPr>
        <w:t xml:space="preserve">PURPOSE:  To train </w:t>
      </w:r>
      <w:proofErr w:type="gramStart"/>
      <w:r w:rsidRPr="00A37BEA">
        <w:rPr>
          <w:color w:val="FF0000"/>
          <w:sz w:val="24"/>
          <w:szCs w:val="24"/>
        </w:rPr>
        <w:t>yourself</w:t>
      </w:r>
      <w:proofErr w:type="gramEnd"/>
      <w:r w:rsidR="00A37BEA" w:rsidRPr="00A37BEA">
        <w:rPr>
          <w:color w:val="FF0000"/>
          <w:sz w:val="24"/>
          <w:szCs w:val="24"/>
        </w:rPr>
        <w:t xml:space="preserve"> to be able to look at a poem under timed conditions, and get to the heart of what it’s about.</w:t>
      </w:r>
    </w:p>
    <w:p w:rsidR="008231B1" w:rsidRDefault="008231B1" w:rsidP="008231B1">
      <w:pPr>
        <w:rPr>
          <w:sz w:val="24"/>
          <w:szCs w:val="24"/>
        </w:rPr>
      </w:pPr>
      <w:r>
        <w:rPr>
          <w:sz w:val="24"/>
          <w:szCs w:val="24"/>
        </w:rPr>
        <w:t>REMINDER:</w:t>
      </w:r>
    </w:p>
    <w:p w:rsidR="008231B1" w:rsidRPr="008231B1" w:rsidRDefault="008231B1" w:rsidP="008231B1">
      <w:pPr>
        <w:spacing w:after="0" w:line="240" w:lineRule="auto"/>
        <w:jc w:val="both"/>
        <w:rPr>
          <w:rFonts w:cs="Times New Roman"/>
          <w:b/>
        </w:rPr>
      </w:pPr>
      <w:r w:rsidRPr="008231B1">
        <w:rPr>
          <w:rFonts w:cs="Times New Roman"/>
          <w:b/>
        </w:rPr>
        <w:t>Subject</w:t>
      </w:r>
    </w:p>
    <w:p w:rsidR="008231B1" w:rsidRPr="008231B1" w:rsidRDefault="008231B1" w:rsidP="008231B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8231B1">
        <w:rPr>
          <w:rFonts w:cs="Times New Roman"/>
        </w:rPr>
        <w:t>Who is the narrator (the poet, fictional first person, third person)?</w:t>
      </w:r>
    </w:p>
    <w:p w:rsidR="008231B1" w:rsidRPr="008231B1" w:rsidRDefault="008231B1" w:rsidP="008231B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8231B1">
        <w:rPr>
          <w:rFonts w:cs="Times New Roman"/>
        </w:rPr>
        <w:t>Are there other characters in the poem?</w:t>
      </w:r>
    </w:p>
    <w:p w:rsidR="008231B1" w:rsidRPr="008231B1" w:rsidRDefault="008231B1" w:rsidP="008231B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8231B1">
        <w:rPr>
          <w:rFonts w:cs="Times New Roman"/>
        </w:rPr>
        <w:t>Is there a distinctive setting or sense of place?</w:t>
      </w:r>
    </w:p>
    <w:p w:rsidR="008231B1" w:rsidRPr="008231B1" w:rsidRDefault="008231B1" w:rsidP="008231B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8231B1">
        <w:rPr>
          <w:rFonts w:cs="Times New Roman"/>
        </w:rPr>
        <w:t>Does the poem tell a story?</w:t>
      </w:r>
    </w:p>
    <w:p w:rsidR="008231B1" w:rsidRDefault="008231B1" w:rsidP="008231B1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rFonts w:cs="Times New Roman"/>
        </w:rPr>
      </w:pPr>
      <w:r w:rsidRPr="008231B1">
        <w:rPr>
          <w:rFonts w:cs="Times New Roman"/>
        </w:rPr>
        <w:t>Is there a message, moral or conclusion?</w:t>
      </w:r>
    </w:p>
    <w:p w:rsidR="008231B1" w:rsidRDefault="008231B1" w:rsidP="008231B1">
      <w:pPr>
        <w:pStyle w:val="ListParagraph"/>
        <w:spacing w:after="0" w:line="240" w:lineRule="auto"/>
        <w:jc w:val="both"/>
        <w:rPr>
          <w:rFonts w:cs="Times New Roman"/>
        </w:rPr>
      </w:pPr>
    </w:p>
    <w:p w:rsidR="008231B1" w:rsidRDefault="008231B1" w:rsidP="008231B1">
      <w:pPr>
        <w:pStyle w:val="ListParagraph"/>
        <w:spacing w:after="0" w:line="240" w:lineRule="auto"/>
        <w:jc w:val="both"/>
        <w:rPr>
          <w:rFonts w:cs="Times New Roman"/>
        </w:rPr>
      </w:pPr>
    </w:p>
    <w:p w:rsidR="008231B1" w:rsidRPr="008231B1" w:rsidRDefault="008231B1" w:rsidP="008231B1">
      <w:pPr>
        <w:spacing w:after="0" w:line="240" w:lineRule="auto"/>
        <w:jc w:val="both"/>
        <w:rPr>
          <w:rFonts w:cs="Times New Roman"/>
          <w:i/>
          <w:sz w:val="36"/>
          <w:szCs w:val="36"/>
        </w:rPr>
      </w:pPr>
      <w:r w:rsidRPr="008231B1">
        <w:rPr>
          <w:rFonts w:cs="Times New Roman"/>
          <w:i/>
          <w:sz w:val="36"/>
          <w:szCs w:val="36"/>
        </w:rPr>
        <w:t>ACTIVITY</w:t>
      </w:r>
    </w:p>
    <w:p w:rsidR="008231B1" w:rsidRDefault="008231B1" w:rsidP="008231B1">
      <w:pPr>
        <w:spacing w:after="0" w:line="240" w:lineRule="auto"/>
        <w:jc w:val="both"/>
        <w:rPr>
          <w:rFonts w:cs="Times New Roman"/>
          <w:i/>
        </w:rPr>
      </w:pPr>
    </w:p>
    <w:p w:rsidR="008231B1" w:rsidRDefault="008231B1" w:rsidP="008231B1">
      <w:pPr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You are working within a group of three, with three poems. </w:t>
      </w:r>
    </w:p>
    <w:p w:rsidR="008231B1" w:rsidRDefault="008231B1" w:rsidP="008231B1">
      <w:pPr>
        <w:spacing w:after="0" w:line="240" w:lineRule="auto"/>
        <w:jc w:val="both"/>
        <w:rPr>
          <w:rFonts w:cs="Times New Roman"/>
          <w:b/>
          <w:i/>
        </w:rPr>
      </w:pPr>
    </w:p>
    <w:p w:rsidR="008231B1" w:rsidRDefault="008231B1" w:rsidP="008231B1">
      <w:pPr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Individually, you will have thirty minutes to look at three poems – taking ten minutes to look at each.</w:t>
      </w:r>
      <w:r w:rsidR="00443848">
        <w:rPr>
          <w:rFonts w:cs="Times New Roman"/>
          <w:b/>
          <w:i/>
        </w:rPr>
        <w:t xml:space="preserve"> After the first ten minutes, you will pass the poem on and do the same for the second poem.  In another ten minutes, you will look at a third.  </w:t>
      </w:r>
      <w:r>
        <w:rPr>
          <w:rFonts w:cs="Times New Roman"/>
          <w:b/>
          <w:i/>
        </w:rPr>
        <w:t xml:space="preserve">  During </w:t>
      </w:r>
      <w:r w:rsidR="00443848">
        <w:rPr>
          <w:rFonts w:cs="Times New Roman"/>
          <w:b/>
          <w:i/>
        </w:rPr>
        <w:t>each ten minute period</w:t>
      </w:r>
      <w:r>
        <w:rPr>
          <w:rFonts w:cs="Times New Roman"/>
          <w:b/>
          <w:i/>
        </w:rPr>
        <w:t>, you will be expected to:</w:t>
      </w:r>
    </w:p>
    <w:p w:rsidR="00443848" w:rsidRDefault="00443848" w:rsidP="008231B1">
      <w:pPr>
        <w:spacing w:after="0" w:line="240" w:lineRule="auto"/>
        <w:jc w:val="both"/>
        <w:rPr>
          <w:rFonts w:cs="Times New Roman"/>
          <w:b/>
          <w:i/>
        </w:rPr>
      </w:pPr>
    </w:p>
    <w:p w:rsidR="008231B1" w:rsidRDefault="008231B1" w:rsidP="008231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Look </w:t>
      </w:r>
      <w:r w:rsidR="00443848">
        <w:rPr>
          <w:rFonts w:cs="Times New Roman"/>
          <w:b/>
          <w:i/>
        </w:rPr>
        <w:t xml:space="preserve">at the question accompanying </w:t>
      </w:r>
      <w:r>
        <w:rPr>
          <w:rFonts w:cs="Times New Roman"/>
          <w:b/>
          <w:i/>
        </w:rPr>
        <w:t xml:space="preserve"> poem</w:t>
      </w:r>
    </w:p>
    <w:p w:rsidR="008231B1" w:rsidRDefault="008231B1" w:rsidP="008231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Annotate the poem in the light of the question</w:t>
      </w:r>
    </w:p>
    <w:p w:rsidR="008231B1" w:rsidRDefault="008231B1" w:rsidP="008231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Write an introduction based on ‘Subject’ in the SMILER technique.</w:t>
      </w:r>
    </w:p>
    <w:p w:rsidR="00443848" w:rsidRDefault="00443848" w:rsidP="00443848">
      <w:pPr>
        <w:spacing w:after="0" w:line="240" w:lineRule="auto"/>
        <w:jc w:val="both"/>
        <w:rPr>
          <w:rFonts w:cs="Times New Roman"/>
          <w:b/>
          <w:i/>
        </w:rPr>
      </w:pPr>
    </w:p>
    <w:p w:rsidR="00443848" w:rsidRPr="00443848" w:rsidRDefault="00443848" w:rsidP="00443848">
      <w:pPr>
        <w:spacing w:after="0" w:line="240" w:lineRule="auto"/>
        <w:jc w:val="both"/>
        <w:rPr>
          <w:rFonts w:cs="Times New Roman"/>
          <w:b/>
          <w:i/>
        </w:rPr>
      </w:pPr>
    </w:p>
    <w:p w:rsidR="008231B1" w:rsidRDefault="008231B1" w:rsidP="008231B1">
      <w:pPr>
        <w:spacing w:after="0" w:line="240" w:lineRule="auto"/>
        <w:jc w:val="both"/>
        <w:rPr>
          <w:rFonts w:cs="Times New Roman"/>
          <w:b/>
          <w:i/>
        </w:rPr>
      </w:pPr>
    </w:p>
    <w:p w:rsidR="008231B1" w:rsidRPr="008231B1" w:rsidRDefault="008231B1" w:rsidP="008231B1">
      <w:pPr>
        <w:spacing w:after="0" w:line="24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After the 30 m</w:t>
      </w:r>
      <w:r w:rsidR="00A37BEA">
        <w:rPr>
          <w:rFonts w:cs="Times New Roman"/>
          <w:b/>
          <w:i/>
        </w:rPr>
        <w:t xml:space="preserve">inutes is up, there will be an </w:t>
      </w:r>
      <w:r>
        <w:rPr>
          <w:rFonts w:cs="Times New Roman"/>
          <w:b/>
          <w:i/>
        </w:rPr>
        <w:t>opportunity to compare and assess responses using the mark scheme.</w:t>
      </w:r>
    </w:p>
    <w:p w:rsidR="008231B1" w:rsidRPr="008231B1" w:rsidRDefault="008231B1" w:rsidP="008231B1">
      <w:pPr>
        <w:pStyle w:val="ListParagraph"/>
        <w:spacing w:after="0" w:line="240" w:lineRule="auto"/>
        <w:jc w:val="both"/>
        <w:rPr>
          <w:rFonts w:cs="Times New Roman"/>
        </w:rPr>
      </w:pPr>
    </w:p>
    <w:p w:rsidR="008231B1" w:rsidRPr="008231B1" w:rsidRDefault="008231B1" w:rsidP="008231B1">
      <w:pPr>
        <w:ind w:left="360"/>
        <w:rPr>
          <w:sz w:val="24"/>
          <w:szCs w:val="24"/>
        </w:rPr>
      </w:pPr>
      <w:bookmarkStart w:id="0" w:name="_GoBack"/>
      <w:bookmarkEnd w:id="0"/>
    </w:p>
    <w:p w:rsidR="00A37BEA" w:rsidRPr="00A37BEA" w:rsidRDefault="00A37BEA" w:rsidP="00A37BEA">
      <w:pPr>
        <w:rPr>
          <w:sz w:val="24"/>
          <w:szCs w:val="24"/>
        </w:rPr>
        <w:sectPr w:rsidR="00A37BEA" w:rsidRPr="00A37BEA" w:rsidSect="00083F4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:rsidR="00A37BEA" w:rsidRPr="00A37BEA" w:rsidRDefault="00A37BEA" w:rsidP="00A37BEA">
      <w:pPr>
        <w:spacing w:before="630" w:after="180" w:line="240" w:lineRule="auto"/>
        <w:outlineLvl w:val="2"/>
        <w:rPr>
          <w:rFonts w:eastAsia="Times New Roman" w:cs="Arial"/>
          <w:b/>
          <w:bCs/>
          <w:color w:val="F88000"/>
          <w:sz w:val="20"/>
          <w:szCs w:val="20"/>
        </w:rPr>
      </w:pPr>
      <w:r w:rsidRPr="00A37BEA">
        <w:rPr>
          <w:rFonts w:eastAsia="Times New Roman" w:cs="Arial"/>
          <w:b/>
          <w:bCs/>
          <w:color w:val="F88000"/>
          <w:sz w:val="20"/>
          <w:szCs w:val="20"/>
        </w:rPr>
        <w:lastRenderedPageBreak/>
        <w:t>Follower</w:t>
      </w:r>
    </w:p>
    <w:p w:rsidR="00A37BEA" w:rsidRPr="00A37BEA" w:rsidRDefault="00A37BEA" w:rsidP="00A37BEA">
      <w:pPr>
        <w:spacing w:after="315" w:line="240" w:lineRule="auto"/>
        <w:rPr>
          <w:rFonts w:eastAsia="Times New Roman" w:cs="Arial"/>
          <w:color w:val="333333"/>
          <w:sz w:val="20"/>
          <w:szCs w:val="20"/>
        </w:rPr>
      </w:pPr>
      <w:r w:rsidRPr="00A37BEA">
        <w:rPr>
          <w:rFonts w:eastAsia="Times New Roman" w:cs="Arial"/>
          <w:color w:val="333333"/>
          <w:sz w:val="20"/>
          <w:szCs w:val="20"/>
        </w:rPr>
        <w:t>My father worked with a horse-plough</w:t>
      </w:r>
      <w:proofErr w:type="gramStart"/>
      <w:r w:rsidRPr="00A37BEA">
        <w:rPr>
          <w:rFonts w:eastAsia="Times New Roman" w:cs="Arial"/>
          <w:color w:val="333333"/>
          <w:sz w:val="20"/>
          <w:szCs w:val="20"/>
        </w:rPr>
        <w:t>,</w:t>
      </w:r>
      <w:proofErr w:type="gramEnd"/>
      <w:r w:rsidRPr="00A37BEA">
        <w:rPr>
          <w:rFonts w:eastAsia="Times New Roman" w:cs="Arial"/>
          <w:color w:val="333333"/>
          <w:sz w:val="20"/>
          <w:szCs w:val="20"/>
        </w:rPr>
        <w:br/>
        <w:t>His shoulders globed like a full sail strung</w:t>
      </w:r>
      <w:r w:rsidRPr="00A37BEA">
        <w:rPr>
          <w:rFonts w:eastAsia="Times New Roman" w:cs="Arial"/>
          <w:color w:val="333333"/>
          <w:sz w:val="20"/>
          <w:szCs w:val="20"/>
        </w:rPr>
        <w:br/>
        <w:t>Between the shafts and the furrow.</w:t>
      </w:r>
      <w:r w:rsidRPr="00A37BEA">
        <w:rPr>
          <w:rFonts w:eastAsia="Times New Roman" w:cs="Arial"/>
          <w:color w:val="333333"/>
          <w:sz w:val="20"/>
          <w:szCs w:val="20"/>
        </w:rPr>
        <w:br/>
        <w:t xml:space="preserve">The horse strained at his clicking tongue. </w:t>
      </w:r>
      <w:r w:rsidRPr="00A37BEA">
        <w:rPr>
          <w:rFonts w:eastAsia="Times New Roman" w:cs="Arial"/>
          <w:color w:val="333333"/>
          <w:sz w:val="20"/>
          <w:szCs w:val="20"/>
        </w:rPr>
        <w:br/>
      </w:r>
      <w:r w:rsidRPr="00A37BEA">
        <w:rPr>
          <w:rFonts w:eastAsia="Times New Roman" w:cs="Arial"/>
          <w:color w:val="333333"/>
          <w:sz w:val="20"/>
          <w:szCs w:val="20"/>
        </w:rPr>
        <w:br/>
      </w:r>
      <w:proofErr w:type="gramStart"/>
      <w:r w:rsidRPr="00A37BEA">
        <w:rPr>
          <w:rFonts w:eastAsia="Times New Roman" w:cs="Arial"/>
          <w:color w:val="333333"/>
          <w:sz w:val="20"/>
          <w:szCs w:val="20"/>
        </w:rPr>
        <w:t>An expert.</w:t>
      </w:r>
      <w:proofErr w:type="gramEnd"/>
      <w:r w:rsidRPr="00A37BEA">
        <w:rPr>
          <w:rFonts w:eastAsia="Times New Roman" w:cs="Arial"/>
          <w:color w:val="333333"/>
          <w:sz w:val="20"/>
          <w:szCs w:val="20"/>
        </w:rPr>
        <w:t xml:space="preserve"> He would set the wing</w:t>
      </w:r>
      <w:r w:rsidRPr="00A37BEA">
        <w:rPr>
          <w:rFonts w:eastAsia="Times New Roman" w:cs="Arial"/>
          <w:color w:val="333333"/>
          <w:sz w:val="20"/>
          <w:szCs w:val="20"/>
        </w:rPr>
        <w:br/>
      </w:r>
      <w:proofErr w:type="gramStart"/>
      <w:r w:rsidRPr="00A37BEA">
        <w:rPr>
          <w:rFonts w:eastAsia="Times New Roman" w:cs="Arial"/>
          <w:color w:val="333333"/>
          <w:sz w:val="20"/>
          <w:szCs w:val="20"/>
        </w:rPr>
        <w:t>And</w:t>
      </w:r>
      <w:proofErr w:type="gramEnd"/>
      <w:r w:rsidRPr="00A37BEA">
        <w:rPr>
          <w:rFonts w:eastAsia="Times New Roman" w:cs="Arial"/>
          <w:color w:val="333333"/>
          <w:sz w:val="20"/>
          <w:szCs w:val="20"/>
        </w:rPr>
        <w:t xml:space="preserve"> fit the bright steel-pointed sock.</w:t>
      </w:r>
      <w:r w:rsidRPr="00A37BEA">
        <w:rPr>
          <w:rFonts w:eastAsia="Times New Roman" w:cs="Arial"/>
          <w:color w:val="333333"/>
          <w:sz w:val="20"/>
          <w:szCs w:val="20"/>
        </w:rPr>
        <w:br/>
        <w:t>The sod rolled over without breaking.</w:t>
      </w:r>
      <w:r w:rsidRPr="00A37BEA">
        <w:rPr>
          <w:rFonts w:eastAsia="Times New Roman" w:cs="Arial"/>
          <w:color w:val="333333"/>
          <w:sz w:val="20"/>
          <w:szCs w:val="20"/>
        </w:rPr>
        <w:br/>
        <w:t xml:space="preserve">At the </w:t>
      </w:r>
      <w:proofErr w:type="spellStart"/>
      <w:r w:rsidRPr="00A37BEA">
        <w:rPr>
          <w:rFonts w:eastAsia="Times New Roman" w:cs="Arial"/>
          <w:color w:val="333333"/>
          <w:sz w:val="20"/>
          <w:szCs w:val="20"/>
        </w:rPr>
        <w:t>headrig</w:t>
      </w:r>
      <w:proofErr w:type="spellEnd"/>
      <w:r w:rsidRPr="00A37BEA">
        <w:rPr>
          <w:rFonts w:eastAsia="Times New Roman" w:cs="Arial"/>
          <w:color w:val="333333"/>
          <w:sz w:val="20"/>
          <w:szCs w:val="20"/>
        </w:rPr>
        <w:t xml:space="preserve">, with a single pluck </w:t>
      </w:r>
      <w:r w:rsidRPr="00A37BEA">
        <w:rPr>
          <w:rFonts w:eastAsia="Times New Roman" w:cs="Arial"/>
          <w:color w:val="333333"/>
          <w:sz w:val="20"/>
          <w:szCs w:val="20"/>
        </w:rPr>
        <w:br/>
      </w:r>
      <w:r w:rsidRPr="00A37BEA">
        <w:rPr>
          <w:rFonts w:eastAsia="Times New Roman" w:cs="Arial"/>
          <w:color w:val="333333"/>
          <w:sz w:val="20"/>
          <w:szCs w:val="20"/>
        </w:rPr>
        <w:br/>
      </w:r>
      <w:proofErr w:type="gramStart"/>
      <w:r w:rsidRPr="00A37BEA">
        <w:rPr>
          <w:rFonts w:eastAsia="Times New Roman" w:cs="Arial"/>
          <w:color w:val="333333"/>
          <w:sz w:val="20"/>
          <w:szCs w:val="20"/>
        </w:rPr>
        <w:t>Of</w:t>
      </w:r>
      <w:proofErr w:type="gramEnd"/>
      <w:r w:rsidRPr="00A37BEA">
        <w:rPr>
          <w:rFonts w:eastAsia="Times New Roman" w:cs="Arial"/>
          <w:color w:val="333333"/>
          <w:sz w:val="20"/>
          <w:szCs w:val="20"/>
        </w:rPr>
        <w:t xml:space="preserve"> reins, the sweating team turned round</w:t>
      </w:r>
      <w:r w:rsidRPr="00A37BEA">
        <w:rPr>
          <w:rFonts w:eastAsia="Times New Roman" w:cs="Arial"/>
          <w:color w:val="333333"/>
          <w:sz w:val="20"/>
          <w:szCs w:val="20"/>
        </w:rPr>
        <w:br/>
        <w:t>And back into the land. His eye</w:t>
      </w:r>
      <w:r w:rsidRPr="00A37BEA">
        <w:rPr>
          <w:rFonts w:eastAsia="Times New Roman" w:cs="Arial"/>
          <w:color w:val="333333"/>
          <w:sz w:val="20"/>
          <w:szCs w:val="20"/>
        </w:rPr>
        <w:br/>
        <w:t>Narrowed and angled at the ground</w:t>
      </w:r>
      <w:proofErr w:type="gramStart"/>
      <w:r w:rsidRPr="00A37BEA">
        <w:rPr>
          <w:rFonts w:eastAsia="Times New Roman" w:cs="Arial"/>
          <w:color w:val="333333"/>
          <w:sz w:val="20"/>
          <w:szCs w:val="20"/>
        </w:rPr>
        <w:t>,</w:t>
      </w:r>
      <w:proofErr w:type="gramEnd"/>
      <w:r w:rsidRPr="00A37BEA">
        <w:rPr>
          <w:rFonts w:eastAsia="Times New Roman" w:cs="Arial"/>
          <w:color w:val="333333"/>
          <w:sz w:val="20"/>
          <w:szCs w:val="20"/>
        </w:rPr>
        <w:br/>
        <w:t xml:space="preserve">Mapping the furrow exactly. </w:t>
      </w:r>
      <w:r w:rsidRPr="00A37BEA">
        <w:rPr>
          <w:rFonts w:eastAsia="Times New Roman" w:cs="Arial"/>
          <w:color w:val="333333"/>
          <w:sz w:val="20"/>
          <w:szCs w:val="20"/>
        </w:rPr>
        <w:br/>
      </w:r>
      <w:r w:rsidRPr="00A37BEA">
        <w:rPr>
          <w:rFonts w:eastAsia="Times New Roman" w:cs="Arial"/>
          <w:color w:val="333333"/>
          <w:sz w:val="20"/>
          <w:szCs w:val="20"/>
        </w:rPr>
        <w:br/>
        <w:t>I stumbled in his hob-nailed wake</w:t>
      </w:r>
      <w:proofErr w:type="gramStart"/>
      <w:r w:rsidRPr="00A37BEA">
        <w:rPr>
          <w:rFonts w:eastAsia="Times New Roman" w:cs="Arial"/>
          <w:color w:val="333333"/>
          <w:sz w:val="20"/>
          <w:szCs w:val="20"/>
        </w:rPr>
        <w:t>,</w:t>
      </w:r>
      <w:proofErr w:type="gramEnd"/>
      <w:r w:rsidRPr="00A37BEA">
        <w:rPr>
          <w:rFonts w:eastAsia="Times New Roman" w:cs="Arial"/>
          <w:color w:val="333333"/>
          <w:sz w:val="20"/>
          <w:szCs w:val="20"/>
        </w:rPr>
        <w:br/>
        <w:t>Fell sometimes on the polished sod;</w:t>
      </w:r>
      <w:r w:rsidRPr="00A37BEA">
        <w:rPr>
          <w:rFonts w:eastAsia="Times New Roman" w:cs="Arial"/>
          <w:color w:val="333333"/>
          <w:sz w:val="20"/>
          <w:szCs w:val="20"/>
        </w:rPr>
        <w:br/>
        <w:t>Sometimes he rode me on his back</w:t>
      </w:r>
      <w:r w:rsidRPr="00A37BEA">
        <w:rPr>
          <w:rFonts w:eastAsia="Times New Roman" w:cs="Arial"/>
          <w:color w:val="333333"/>
          <w:sz w:val="20"/>
          <w:szCs w:val="20"/>
        </w:rPr>
        <w:br/>
        <w:t xml:space="preserve">Dipping and rising to his plod. </w:t>
      </w:r>
      <w:r w:rsidRPr="00A37BEA">
        <w:rPr>
          <w:rFonts w:eastAsia="Times New Roman" w:cs="Arial"/>
          <w:color w:val="333333"/>
          <w:sz w:val="20"/>
          <w:szCs w:val="20"/>
        </w:rPr>
        <w:br/>
      </w:r>
      <w:r w:rsidRPr="00A37BEA">
        <w:rPr>
          <w:rFonts w:eastAsia="Times New Roman" w:cs="Arial"/>
          <w:color w:val="333333"/>
          <w:sz w:val="20"/>
          <w:szCs w:val="20"/>
        </w:rPr>
        <w:br/>
        <w:t>I wanted to grow up and plough</w:t>
      </w:r>
      <w:proofErr w:type="gramStart"/>
      <w:r w:rsidRPr="00A37BEA">
        <w:rPr>
          <w:rFonts w:eastAsia="Times New Roman" w:cs="Arial"/>
          <w:color w:val="333333"/>
          <w:sz w:val="20"/>
          <w:szCs w:val="20"/>
        </w:rPr>
        <w:t>,</w:t>
      </w:r>
      <w:proofErr w:type="gramEnd"/>
      <w:r w:rsidRPr="00A37BEA">
        <w:rPr>
          <w:rFonts w:eastAsia="Times New Roman" w:cs="Arial"/>
          <w:color w:val="333333"/>
          <w:sz w:val="20"/>
          <w:szCs w:val="20"/>
        </w:rPr>
        <w:br/>
        <w:t>To close one eye, stiffen my arm.</w:t>
      </w:r>
      <w:r w:rsidRPr="00A37BEA">
        <w:rPr>
          <w:rFonts w:eastAsia="Times New Roman" w:cs="Arial"/>
          <w:color w:val="333333"/>
          <w:sz w:val="20"/>
          <w:szCs w:val="20"/>
        </w:rPr>
        <w:br/>
        <w:t>All I ever did was follow</w:t>
      </w:r>
      <w:r w:rsidRPr="00A37BEA">
        <w:rPr>
          <w:rFonts w:eastAsia="Times New Roman" w:cs="Arial"/>
          <w:color w:val="333333"/>
          <w:sz w:val="20"/>
          <w:szCs w:val="20"/>
        </w:rPr>
        <w:br/>
      </w:r>
      <w:proofErr w:type="gramStart"/>
      <w:r w:rsidRPr="00A37BEA">
        <w:rPr>
          <w:rFonts w:eastAsia="Times New Roman" w:cs="Arial"/>
          <w:color w:val="333333"/>
          <w:sz w:val="20"/>
          <w:szCs w:val="20"/>
        </w:rPr>
        <w:t>In</w:t>
      </w:r>
      <w:proofErr w:type="gramEnd"/>
      <w:r w:rsidRPr="00A37BEA">
        <w:rPr>
          <w:rFonts w:eastAsia="Times New Roman" w:cs="Arial"/>
          <w:color w:val="333333"/>
          <w:sz w:val="20"/>
          <w:szCs w:val="20"/>
        </w:rPr>
        <w:t xml:space="preserve"> his broad shadow round the farm. </w:t>
      </w:r>
      <w:r w:rsidRPr="00A37BEA">
        <w:rPr>
          <w:rFonts w:eastAsia="Times New Roman" w:cs="Arial"/>
          <w:color w:val="333333"/>
          <w:sz w:val="20"/>
          <w:szCs w:val="20"/>
        </w:rPr>
        <w:br/>
      </w:r>
      <w:r w:rsidRPr="00A37BEA">
        <w:rPr>
          <w:rFonts w:eastAsia="Times New Roman" w:cs="Arial"/>
          <w:color w:val="333333"/>
          <w:sz w:val="20"/>
          <w:szCs w:val="20"/>
        </w:rPr>
        <w:br/>
        <w:t>I was a nuisance, tripping, falling</w:t>
      </w:r>
      <w:proofErr w:type="gramStart"/>
      <w:r w:rsidRPr="00A37BEA">
        <w:rPr>
          <w:rFonts w:eastAsia="Times New Roman" w:cs="Arial"/>
          <w:color w:val="333333"/>
          <w:sz w:val="20"/>
          <w:szCs w:val="20"/>
        </w:rPr>
        <w:t>,</w:t>
      </w:r>
      <w:proofErr w:type="gramEnd"/>
      <w:r w:rsidRPr="00A37BEA">
        <w:rPr>
          <w:rFonts w:eastAsia="Times New Roman" w:cs="Arial"/>
          <w:color w:val="333333"/>
          <w:sz w:val="20"/>
          <w:szCs w:val="20"/>
        </w:rPr>
        <w:br/>
        <w:t xml:space="preserve">Yapping always. But today </w:t>
      </w:r>
      <w:r w:rsidRPr="00A37BEA">
        <w:rPr>
          <w:rFonts w:eastAsia="Times New Roman" w:cs="Arial"/>
          <w:color w:val="333333"/>
          <w:sz w:val="20"/>
          <w:szCs w:val="20"/>
        </w:rPr>
        <w:br/>
      </w:r>
      <w:proofErr w:type="gramStart"/>
      <w:r w:rsidRPr="00A37BEA">
        <w:rPr>
          <w:rFonts w:eastAsia="Times New Roman" w:cs="Arial"/>
          <w:color w:val="333333"/>
          <w:sz w:val="20"/>
          <w:szCs w:val="20"/>
        </w:rPr>
        <w:t>It</w:t>
      </w:r>
      <w:proofErr w:type="gramEnd"/>
      <w:r w:rsidRPr="00A37BEA">
        <w:rPr>
          <w:rFonts w:eastAsia="Times New Roman" w:cs="Arial"/>
          <w:color w:val="333333"/>
          <w:sz w:val="20"/>
          <w:szCs w:val="20"/>
        </w:rPr>
        <w:t xml:space="preserve"> is my father who keeps stumbling</w:t>
      </w:r>
      <w:r w:rsidRPr="00A37BEA">
        <w:rPr>
          <w:rFonts w:eastAsia="Times New Roman" w:cs="Arial"/>
          <w:color w:val="333333"/>
          <w:sz w:val="20"/>
          <w:szCs w:val="20"/>
        </w:rPr>
        <w:br/>
        <w:t xml:space="preserve">Behind me, and will not go away. </w:t>
      </w:r>
    </w:p>
    <w:p w:rsidR="00A37BEA" w:rsidRPr="00A37BEA" w:rsidRDefault="00A37BEA" w:rsidP="00A37BEA">
      <w:pPr>
        <w:spacing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A37BEA">
        <w:rPr>
          <w:rFonts w:eastAsia="Times New Roman" w:cs="Arial"/>
          <w:b/>
          <w:color w:val="000000"/>
          <w:sz w:val="20"/>
          <w:szCs w:val="20"/>
        </w:rPr>
        <w:t>Seamus Heaney</w:t>
      </w:r>
    </w:p>
    <w:p w:rsidR="00A37BEA" w:rsidRPr="00A37BEA" w:rsidRDefault="00A37BEA" w:rsidP="00A37BEA">
      <w:pPr>
        <w:rPr>
          <w:sz w:val="20"/>
          <w:szCs w:val="20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Default="00A37BEA" w:rsidP="00A37BEA">
      <w:pPr>
        <w:rPr>
          <w:rFonts w:cs="Arial"/>
          <w:b/>
          <w:color w:val="3E3E3E"/>
          <w:sz w:val="20"/>
          <w:szCs w:val="20"/>
          <w:lang w:val="en"/>
        </w:rPr>
      </w:pPr>
    </w:p>
    <w:p w:rsidR="00A37BEA" w:rsidRPr="00A37BEA" w:rsidRDefault="00A37BEA" w:rsidP="00A37BEA">
      <w:pPr>
        <w:rPr>
          <w:rFonts w:cs="Arial"/>
          <w:b/>
          <w:color w:val="3E3E3E"/>
          <w:sz w:val="20"/>
          <w:szCs w:val="20"/>
          <w:lang w:val="en"/>
        </w:rPr>
      </w:pPr>
      <w:r w:rsidRPr="00A37BEA">
        <w:rPr>
          <w:rFonts w:cs="Arial"/>
          <w:b/>
          <w:color w:val="3E3E3E"/>
          <w:sz w:val="20"/>
          <w:szCs w:val="20"/>
          <w:lang w:val="en"/>
        </w:rPr>
        <w:t>Island Man</w:t>
      </w:r>
    </w:p>
    <w:p w:rsidR="00A37BEA" w:rsidRP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  <w:r w:rsidRPr="00A37BEA">
        <w:rPr>
          <w:rFonts w:cs="Arial"/>
          <w:color w:val="3E3E3E"/>
          <w:sz w:val="20"/>
          <w:szCs w:val="20"/>
          <w:lang w:val="en"/>
        </w:rPr>
        <w:t>Morning</w:t>
      </w:r>
      <w:r w:rsidRPr="00A37BEA">
        <w:rPr>
          <w:rFonts w:cs="Arial"/>
          <w:color w:val="3E3E3E"/>
          <w:sz w:val="20"/>
          <w:szCs w:val="20"/>
          <w:lang w:val="en"/>
        </w:rPr>
        <w:br/>
        <w:t>and island man wakes up</w:t>
      </w:r>
      <w:r w:rsidRPr="00A37BEA">
        <w:rPr>
          <w:rFonts w:cs="Arial"/>
          <w:color w:val="3E3E3E"/>
          <w:sz w:val="20"/>
          <w:szCs w:val="20"/>
          <w:lang w:val="en"/>
        </w:rPr>
        <w:br/>
        <w:t>to the sound of blue surf</w:t>
      </w:r>
      <w:r w:rsidRPr="00A37BEA">
        <w:rPr>
          <w:rFonts w:cs="Arial"/>
          <w:color w:val="3E3E3E"/>
          <w:sz w:val="20"/>
          <w:szCs w:val="20"/>
          <w:lang w:val="en"/>
        </w:rPr>
        <w:br/>
        <w:t>in his head</w:t>
      </w:r>
      <w:r w:rsidRPr="00A37BEA">
        <w:rPr>
          <w:rFonts w:cs="Arial"/>
          <w:color w:val="3E3E3E"/>
          <w:sz w:val="20"/>
          <w:szCs w:val="20"/>
          <w:lang w:val="en"/>
        </w:rPr>
        <w:br/>
        <w:t xml:space="preserve">the steady breaking and </w:t>
      </w:r>
      <w:proofErr w:type="spellStart"/>
      <w:r w:rsidRPr="00A37BEA">
        <w:rPr>
          <w:rFonts w:cs="Arial"/>
          <w:color w:val="3E3E3E"/>
          <w:sz w:val="20"/>
          <w:szCs w:val="20"/>
          <w:lang w:val="en"/>
        </w:rPr>
        <w:t>wombing</w:t>
      </w:r>
      <w:proofErr w:type="spellEnd"/>
      <w:r w:rsidRPr="00A37BEA">
        <w:rPr>
          <w:rFonts w:cs="Arial"/>
          <w:color w:val="3E3E3E"/>
          <w:sz w:val="20"/>
          <w:szCs w:val="20"/>
          <w:lang w:val="en"/>
        </w:rPr>
        <w:br/>
      </w:r>
      <w:r w:rsidRPr="00A37BEA">
        <w:rPr>
          <w:rFonts w:cs="Arial"/>
          <w:color w:val="3E3E3E"/>
          <w:sz w:val="20"/>
          <w:szCs w:val="20"/>
          <w:lang w:val="en"/>
        </w:rPr>
        <w:br/>
        <w:t>wild seabirds</w:t>
      </w:r>
      <w:r w:rsidRPr="00A37BEA">
        <w:rPr>
          <w:rFonts w:cs="Arial"/>
          <w:color w:val="3E3E3E"/>
          <w:sz w:val="20"/>
          <w:szCs w:val="20"/>
          <w:lang w:val="en"/>
        </w:rPr>
        <w:br/>
        <w:t>and fishermen pushing out to sea</w:t>
      </w:r>
      <w:r w:rsidRPr="00A37BEA">
        <w:rPr>
          <w:rFonts w:cs="Arial"/>
          <w:color w:val="3E3E3E"/>
          <w:sz w:val="20"/>
          <w:szCs w:val="20"/>
          <w:lang w:val="en"/>
        </w:rPr>
        <w:br/>
        <w:t>the sun surfacing defiantly</w:t>
      </w:r>
      <w:r w:rsidRPr="00A37BEA">
        <w:rPr>
          <w:rFonts w:cs="Arial"/>
          <w:color w:val="3E3E3E"/>
          <w:sz w:val="20"/>
          <w:szCs w:val="20"/>
          <w:lang w:val="en"/>
        </w:rPr>
        <w:br/>
        <w:t>from the east</w:t>
      </w:r>
      <w:r w:rsidRPr="00A37BEA">
        <w:rPr>
          <w:rFonts w:cs="Arial"/>
          <w:color w:val="3E3E3E"/>
          <w:sz w:val="20"/>
          <w:szCs w:val="20"/>
          <w:lang w:val="en"/>
        </w:rPr>
        <w:br/>
        <w:t>of his small emerald island</w:t>
      </w:r>
      <w:r w:rsidRPr="00A37BEA">
        <w:rPr>
          <w:rFonts w:cs="Arial"/>
          <w:color w:val="3E3E3E"/>
          <w:sz w:val="20"/>
          <w:szCs w:val="20"/>
          <w:lang w:val="en"/>
        </w:rPr>
        <w:br/>
        <w:t xml:space="preserve">he always comes back groggily </w:t>
      </w:r>
      <w:proofErr w:type="spellStart"/>
      <w:r w:rsidRPr="00A37BEA">
        <w:rPr>
          <w:rFonts w:cs="Arial"/>
          <w:color w:val="3E3E3E"/>
          <w:sz w:val="20"/>
          <w:szCs w:val="20"/>
          <w:lang w:val="en"/>
        </w:rPr>
        <w:t>groggily</w:t>
      </w:r>
      <w:proofErr w:type="spellEnd"/>
      <w:r w:rsidRPr="00A37BEA">
        <w:rPr>
          <w:rFonts w:cs="Arial"/>
          <w:color w:val="3E3E3E"/>
          <w:sz w:val="20"/>
          <w:szCs w:val="20"/>
          <w:lang w:val="en"/>
        </w:rPr>
        <w:br/>
      </w:r>
      <w:r w:rsidRPr="00A37BEA">
        <w:rPr>
          <w:rFonts w:cs="Arial"/>
          <w:color w:val="3E3E3E"/>
          <w:sz w:val="20"/>
          <w:szCs w:val="20"/>
          <w:lang w:val="en"/>
        </w:rPr>
        <w:br/>
        <w:t>Comes back to sands</w:t>
      </w:r>
      <w:r w:rsidRPr="00A37BEA">
        <w:rPr>
          <w:rFonts w:cs="Arial"/>
          <w:color w:val="3E3E3E"/>
          <w:sz w:val="20"/>
          <w:szCs w:val="20"/>
          <w:lang w:val="en"/>
        </w:rPr>
        <w:br/>
        <w:t>of a grey metallic soar</w:t>
      </w:r>
      <w:r w:rsidRPr="00A37BEA">
        <w:rPr>
          <w:rFonts w:cs="Arial"/>
          <w:color w:val="3E3E3E"/>
          <w:sz w:val="20"/>
          <w:szCs w:val="20"/>
          <w:lang w:val="en"/>
        </w:rPr>
        <w:br/>
        <w:t>to surge of wheels</w:t>
      </w:r>
      <w:r w:rsidRPr="00A37BEA">
        <w:rPr>
          <w:rFonts w:cs="Arial"/>
          <w:color w:val="3E3E3E"/>
          <w:sz w:val="20"/>
          <w:szCs w:val="20"/>
          <w:lang w:val="en"/>
        </w:rPr>
        <w:br/>
        <w:t>to dull North Circular roar</w:t>
      </w:r>
      <w:r w:rsidRPr="00A37BEA">
        <w:rPr>
          <w:rFonts w:cs="Arial"/>
          <w:color w:val="3E3E3E"/>
          <w:sz w:val="20"/>
          <w:szCs w:val="20"/>
          <w:lang w:val="en"/>
        </w:rPr>
        <w:br/>
      </w:r>
      <w:r w:rsidRPr="00A37BEA">
        <w:rPr>
          <w:rFonts w:cs="Arial"/>
          <w:color w:val="3E3E3E"/>
          <w:sz w:val="20"/>
          <w:szCs w:val="20"/>
          <w:lang w:val="en"/>
        </w:rPr>
        <w:br/>
        <w:t xml:space="preserve">muffling </w:t>
      </w:r>
      <w:proofErr w:type="spellStart"/>
      <w:r w:rsidRPr="00A37BEA">
        <w:rPr>
          <w:rFonts w:cs="Arial"/>
          <w:color w:val="3E3E3E"/>
          <w:sz w:val="20"/>
          <w:szCs w:val="20"/>
          <w:lang w:val="en"/>
        </w:rPr>
        <w:t>muffling</w:t>
      </w:r>
      <w:proofErr w:type="spellEnd"/>
      <w:r w:rsidRPr="00A37BEA">
        <w:rPr>
          <w:rFonts w:cs="Arial"/>
          <w:color w:val="3E3E3E"/>
          <w:sz w:val="20"/>
          <w:szCs w:val="20"/>
          <w:lang w:val="en"/>
        </w:rPr>
        <w:br/>
        <w:t>his crumpled pillow waves</w:t>
      </w:r>
      <w:r w:rsidRPr="00A37BEA">
        <w:rPr>
          <w:rFonts w:cs="Arial"/>
          <w:color w:val="3E3E3E"/>
          <w:sz w:val="20"/>
          <w:szCs w:val="20"/>
          <w:lang w:val="en"/>
        </w:rPr>
        <w:br/>
        <w:t>island man heaves himself</w:t>
      </w:r>
      <w:r w:rsidRPr="00A37BEA">
        <w:rPr>
          <w:rFonts w:cs="Arial"/>
          <w:color w:val="3E3E3E"/>
          <w:sz w:val="20"/>
          <w:szCs w:val="20"/>
          <w:lang w:val="en"/>
        </w:rPr>
        <w:br/>
      </w:r>
      <w:r w:rsidRPr="00A37BEA">
        <w:rPr>
          <w:rFonts w:cs="Arial"/>
          <w:color w:val="3E3E3E"/>
          <w:sz w:val="20"/>
          <w:szCs w:val="20"/>
          <w:lang w:val="en"/>
        </w:rPr>
        <w:br/>
        <w:t>Another London day</w:t>
      </w:r>
    </w:p>
    <w:p w:rsidR="00A37BEA" w:rsidRP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Pr="00A37BEA" w:rsidRDefault="00A37BEA" w:rsidP="00A37BEA">
      <w:pPr>
        <w:rPr>
          <w:rFonts w:cs="Arial"/>
          <w:b/>
          <w:color w:val="3E3E3E"/>
          <w:sz w:val="20"/>
          <w:szCs w:val="20"/>
          <w:lang w:val="en"/>
        </w:rPr>
      </w:pPr>
      <w:r w:rsidRPr="00A37BEA">
        <w:rPr>
          <w:rFonts w:cs="Arial"/>
          <w:b/>
          <w:color w:val="3E3E3E"/>
          <w:sz w:val="20"/>
          <w:szCs w:val="20"/>
          <w:lang w:val="en"/>
        </w:rPr>
        <w:t>Grace Nichols</w:t>
      </w:r>
    </w:p>
    <w:p w:rsidR="00A37BEA" w:rsidRPr="00A37BEA" w:rsidRDefault="00A37BEA" w:rsidP="00A37BEA">
      <w:pPr>
        <w:rPr>
          <w:rFonts w:cs="Arial"/>
          <w:color w:val="3E3E3E"/>
          <w:sz w:val="20"/>
          <w:szCs w:val="20"/>
          <w:lang w:val="en"/>
        </w:rPr>
      </w:pPr>
    </w:p>
    <w:p w:rsidR="00A37BEA" w:rsidRPr="00A37BEA" w:rsidRDefault="00A37BEA" w:rsidP="00A37BEA">
      <w:pPr>
        <w:pStyle w:val="NormalWeb"/>
        <w:rPr>
          <w:rFonts w:asciiTheme="minorHAnsi" w:hAnsiTheme="minorHAnsi"/>
          <w:sz w:val="20"/>
          <w:szCs w:val="20"/>
          <w:lang w:val="en"/>
        </w:rPr>
      </w:pPr>
      <w:r w:rsidRPr="00A37BEA">
        <w:rPr>
          <w:rStyle w:val="Strong"/>
          <w:rFonts w:asciiTheme="minorHAnsi" w:hAnsiTheme="minorHAnsi"/>
          <w:sz w:val="20"/>
          <w:szCs w:val="20"/>
          <w:lang w:val="en"/>
        </w:rPr>
        <w:t>The Lesson</w:t>
      </w:r>
    </w:p>
    <w:p w:rsidR="00A37BEA" w:rsidRPr="00A37BEA" w:rsidRDefault="00A37BEA" w:rsidP="00A37BEA">
      <w:pPr>
        <w:pStyle w:val="NormalWeb"/>
        <w:rPr>
          <w:rFonts w:asciiTheme="minorHAnsi" w:hAnsiTheme="minorHAnsi"/>
          <w:sz w:val="20"/>
          <w:szCs w:val="20"/>
          <w:lang w:val="en"/>
        </w:rPr>
      </w:pPr>
      <w:r w:rsidRPr="00A37BEA">
        <w:rPr>
          <w:rFonts w:asciiTheme="minorHAnsi" w:hAnsiTheme="minorHAnsi"/>
          <w:sz w:val="20"/>
          <w:szCs w:val="20"/>
          <w:lang w:val="en"/>
        </w:rPr>
        <w:t>“Your father’s gone,” my bald headmaster said.</w:t>
      </w:r>
      <w:r w:rsidRPr="00A37BEA">
        <w:rPr>
          <w:rFonts w:asciiTheme="minorHAnsi" w:hAnsiTheme="minorHAnsi"/>
          <w:sz w:val="20"/>
          <w:szCs w:val="20"/>
          <w:lang w:val="en"/>
        </w:rPr>
        <w:br/>
        <w:t>His shiny dome and brown tobacco jar</w:t>
      </w:r>
      <w:r w:rsidRPr="00A37BEA">
        <w:rPr>
          <w:rFonts w:asciiTheme="minorHAnsi" w:hAnsiTheme="minorHAnsi"/>
          <w:sz w:val="20"/>
          <w:szCs w:val="20"/>
          <w:lang w:val="en"/>
        </w:rPr>
        <w:br/>
        <w:t>Splintered at once in tears. It wasn’t grief.</w:t>
      </w:r>
      <w:r w:rsidRPr="00A37BEA">
        <w:rPr>
          <w:rFonts w:asciiTheme="minorHAnsi" w:hAnsiTheme="minorHAnsi"/>
          <w:sz w:val="20"/>
          <w:szCs w:val="20"/>
          <w:lang w:val="en"/>
        </w:rPr>
        <w:br/>
        <w:t>I cried for knowledge which was bitterer</w:t>
      </w:r>
      <w:r w:rsidRPr="00A37BEA">
        <w:rPr>
          <w:rFonts w:asciiTheme="minorHAnsi" w:hAnsiTheme="minorHAnsi"/>
          <w:sz w:val="20"/>
          <w:szCs w:val="20"/>
          <w:lang w:val="en"/>
        </w:rPr>
        <w:br/>
      </w:r>
      <w:proofErr w:type="gramStart"/>
      <w:r w:rsidRPr="00A37BEA">
        <w:rPr>
          <w:rFonts w:asciiTheme="minorHAnsi" w:hAnsiTheme="minorHAnsi"/>
          <w:sz w:val="20"/>
          <w:szCs w:val="20"/>
          <w:lang w:val="en"/>
        </w:rPr>
        <w:t>Than</w:t>
      </w:r>
      <w:proofErr w:type="gramEnd"/>
      <w:r w:rsidRPr="00A37BEA">
        <w:rPr>
          <w:rFonts w:asciiTheme="minorHAnsi" w:hAnsiTheme="minorHAnsi"/>
          <w:sz w:val="20"/>
          <w:szCs w:val="20"/>
          <w:lang w:val="en"/>
        </w:rPr>
        <w:t xml:space="preserve"> any grief. For there and then I knew</w:t>
      </w:r>
      <w:r w:rsidRPr="00A37BEA">
        <w:rPr>
          <w:rFonts w:asciiTheme="minorHAnsi" w:hAnsiTheme="minorHAnsi"/>
          <w:sz w:val="20"/>
          <w:szCs w:val="20"/>
          <w:lang w:val="en"/>
        </w:rPr>
        <w:br/>
        <w:t>That grief has uses – that a father dead</w:t>
      </w:r>
      <w:r w:rsidRPr="00A37BEA">
        <w:rPr>
          <w:rFonts w:asciiTheme="minorHAnsi" w:hAnsiTheme="minorHAnsi"/>
          <w:sz w:val="20"/>
          <w:szCs w:val="20"/>
          <w:lang w:val="en"/>
        </w:rPr>
        <w:br/>
        <w:t>Could bind the bully’s fist a week or two</w:t>
      </w:r>
      <w:proofErr w:type="gramStart"/>
      <w:r w:rsidRPr="00A37BEA">
        <w:rPr>
          <w:rFonts w:asciiTheme="minorHAnsi" w:hAnsiTheme="minorHAnsi"/>
          <w:sz w:val="20"/>
          <w:szCs w:val="20"/>
          <w:lang w:val="en"/>
        </w:rPr>
        <w:t>;</w:t>
      </w:r>
      <w:proofErr w:type="gramEnd"/>
      <w:r w:rsidRPr="00A37BEA">
        <w:rPr>
          <w:rFonts w:asciiTheme="minorHAnsi" w:hAnsiTheme="minorHAnsi"/>
          <w:sz w:val="20"/>
          <w:szCs w:val="20"/>
          <w:lang w:val="en"/>
        </w:rPr>
        <w:br/>
        <w:t>And then I cried for shame, then for relief.</w:t>
      </w:r>
    </w:p>
    <w:p w:rsidR="00A37BEA" w:rsidRPr="00A37BEA" w:rsidRDefault="00A37BEA" w:rsidP="00A37BEA">
      <w:pPr>
        <w:pStyle w:val="NormalWeb"/>
        <w:rPr>
          <w:rFonts w:asciiTheme="minorHAnsi" w:hAnsiTheme="minorHAnsi"/>
          <w:sz w:val="20"/>
          <w:szCs w:val="20"/>
          <w:lang w:val="en"/>
        </w:rPr>
      </w:pPr>
      <w:r w:rsidRPr="00A37BEA">
        <w:rPr>
          <w:rFonts w:asciiTheme="minorHAnsi" w:hAnsiTheme="minorHAnsi"/>
          <w:sz w:val="20"/>
          <w:szCs w:val="20"/>
          <w:lang w:val="en"/>
        </w:rPr>
        <w:t>I was a month past ten when I learnt this</w:t>
      </w:r>
      <w:proofErr w:type="gramStart"/>
      <w:r w:rsidRPr="00A37BEA">
        <w:rPr>
          <w:rFonts w:asciiTheme="minorHAnsi" w:hAnsiTheme="minorHAnsi"/>
          <w:sz w:val="20"/>
          <w:szCs w:val="20"/>
          <w:lang w:val="en"/>
        </w:rPr>
        <w:t>:</w:t>
      </w:r>
      <w:proofErr w:type="gramEnd"/>
      <w:r w:rsidRPr="00A37BEA">
        <w:rPr>
          <w:rFonts w:asciiTheme="minorHAnsi" w:hAnsiTheme="minorHAnsi"/>
          <w:sz w:val="20"/>
          <w:szCs w:val="20"/>
          <w:lang w:val="en"/>
        </w:rPr>
        <w:br/>
        <w:t>I still remember how the noise was stilled</w:t>
      </w:r>
      <w:r w:rsidRPr="00A37BEA">
        <w:rPr>
          <w:rFonts w:asciiTheme="minorHAnsi" w:hAnsiTheme="minorHAnsi"/>
          <w:sz w:val="20"/>
          <w:szCs w:val="20"/>
          <w:lang w:val="en"/>
        </w:rPr>
        <w:br/>
        <w:t>in school-assembly when my grief came in.</w:t>
      </w:r>
      <w:r w:rsidRPr="00A37BEA">
        <w:rPr>
          <w:rFonts w:asciiTheme="minorHAnsi" w:hAnsiTheme="minorHAnsi"/>
          <w:sz w:val="20"/>
          <w:szCs w:val="20"/>
          <w:lang w:val="en"/>
        </w:rPr>
        <w:br/>
        <w:t>Some goldfish in a bowl quietly sculled</w:t>
      </w:r>
      <w:r w:rsidRPr="00A37BEA">
        <w:rPr>
          <w:rFonts w:asciiTheme="minorHAnsi" w:hAnsiTheme="minorHAnsi"/>
          <w:sz w:val="20"/>
          <w:szCs w:val="20"/>
          <w:lang w:val="en"/>
        </w:rPr>
        <w:br/>
      </w:r>
      <w:proofErr w:type="gramStart"/>
      <w:r w:rsidRPr="00A37BEA">
        <w:rPr>
          <w:rFonts w:asciiTheme="minorHAnsi" w:hAnsiTheme="minorHAnsi"/>
          <w:sz w:val="20"/>
          <w:szCs w:val="20"/>
          <w:lang w:val="en"/>
        </w:rPr>
        <w:t>Around</w:t>
      </w:r>
      <w:proofErr w:type="gramEnd"/>
      <w:r w:rsidRPr="00A37BEA">
        <w:rPr>
          <w:rFonts w:asciiTheme="minorHAnsi" w:hAnsiTheme="minorHAnsi"/>
          <w:sz w:val="20"/>
          <w:szCs w:val="20"/>
          <w:lang w:val="en"/>
        </w:rPr>
        <w:t xml:space="preserve"> their shining prison on its shelf.</w:t>
      </w:r>
      <w:r w:rsidRPr="00A37BEA">
        <w:rPr>
          <w:rFonts w:asciiTheme="minorHAnsi" w:hAnsiTheme="minorHAnsi"/>
          <w:sz w:val="20"/>
          <w:szCs w:val="20"/>
          <w:lang w:val="en"/>
        </w:rPr>
        <w:br/>
        <w:t>They were indifferent. All the other eyes</w:t>
      </w:r>
      <w:r w:rsidRPr="00A37BEA">
        <w:rPr>
          <w:rFonts w:asciiTheme="minorHAnsi" w:hAnsiTheme="minorHAnsi"/>
          <w:sz w:val="20"/>
          <w:szCs w:val="20"/>
          <w:lang w:val="en"/>
        </w:rPr>
        <w:br/>
      </w:r>
      <w:proofErr w:type="gramStart"/>
      <w:r w:rsidRPr="00A37BEA">
        <w:rPr>
          <w:rFonts w:asciiTheme="minorHAnsi" w:hAnsiTheme="minorHAnsi"/>
          <w:sz w:val="20"/>
          <w:szCs w:val="20"/>
          <w:lang w:val="en"/>
        </w:rPr>
        <w:t>Were</w:t>
      </w:r>
      <w:proofErr w:type="gramEnd"/>
      <w:r w:rsidRPr="00A37BEA">
        <w:rPr>
          <w:rFonts w:asciiTheme="minorHAnsi" w:hAnsiTheme="minorHAnsi"/>
          <w:sz w:val="20"/>
          <w:szCs w:val="20"/>
          <w:lang w:val="en"/>
        </w:rPr>
        <w:t xml:space="preserve"> turned towards me. Somewhere in </w:t>
      </w:r>
      <w:proofErr w:type="gramStart"/>
      <w:r w:rsidRPr="00A37BEA">
        <w:rPr>
          <w:rFonts w:asciiTheme="minorHAnsi" w:hAnsiTheme="minorHAnsi"/>
          <w:sz w:val="20"/>
          <w:szCs w:val="20"/>
          <w:lang w:val="en"/>
        </w:rPr>
        <w:t>myself</w:t>
      </w:r>
      <w:proofErr w:type="gramEnd"/>
      <w:r w:rsidRPr="00A37BEA">
        <w:rPr>
          <w:rFonts w:asciiTheme="minorHAnsi" w:hAnsiTheme="minorHAnsi"/>
          <w:sz w:val="20"/>
          <w:szCs w:val="20"/>
          <w:lang w:val="en"/>
        </w:rPr>
        <w:br/>
        <w:t>Pride, like a goldfish, flashed a sudden fin.</w:t>
      </w:r>
    </w:p>
    <w:p w:rsidR="00A37BEA" w:rsidRPr="00A37BEA" w:rsidRDefault="00A37BEA" w:rsidP="00A37BEA">
      <w:pPr>
        <w:pStyle w:val="NormalWeb"/>
        <w:rPr>
          <w:rFonts w:asciiTheme="minorHAnsi" w:hAnsiTheme="minorHAnsi"/>
          <w:b/>
          <w:sz w:val="20"/>
          <w:szCs w:val="20"/>
          <w:lang w:val="en"/>
        </w:rPr>
      </w:pPr>
      <w:r w:rsidRPr="00A37BEA">
        <w:rPr>
          <w:rStyle w:val="Emphasis"/>
          <w:rFonts w:asciiTheme="minorHAnsi" w:hAnsiTheme="minorHAnsi"/>
          <w:b/>
          <w:sz w:val="20"/>
          <w:szCs w:val="20"/>
          <w:lang w:val="en"/>
        </w:rPr>
        <w:t>Edward Lucie-Smith</w:t>
      </w:r>
    </w:p>
    <w:p w:rsidR="00A37BEA" w:rsidRPr="00A37BEA" w:rsidRDefault="00A37BEA" w:rsidP="00A37BEA">
      <w:pPr>
        <w:rPr>
          <w:sz w:val="24"/>
          <w:szCs w:val="24"/>
        </w:rPr>
      </w:pPr>
    </w:p>
    <w:sectPr w:rsidR="00A37BEA" w:rsidRPr="00A37BEA" w:rsidSect="00A37BEA">
      <w:type w:val="continuous"/>
      <w:pgSz w:w="11906" w:h="16838"/>
      <w:pgMar w:top="720" w:right="720" w:bottom="720" w:left="720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3C9"/>
    <w:multiLevelType w:val="hybridMultilevel"/>
    <w:tmpl w:val="C1EC3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C3CB9"/>
    <w:multiLevelType w:val="hybridMultilevel"/>
    <w:tmpl w:val="A8EE4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66B87"/>
    <w:multiLevelType w:val="hybridMultilevel"/>
    <w:tmpl w:val="111E058A"/>
    <w:lvl w:ilvl="0" w:tplc="A5BC95D8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655A0"/>
    <w:multiLevelType w:val="hybridMultilevel"/>
    <w:tmpl w:val="4AF0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90092"/>
    <w:multiLevelType w:val="hybridMultilevel"/>
    <w:tmpl w:val="631E0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B1"/>
    <w:rsid w:val="00083F4D"/>
    <w:rsid w:val="00443848"/>
    <w:rsid w:val="008231B1"/>
    <w:rsid w:val="00A37BEA"/>
    <w:rsid w:val="00B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1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7BEA"/>
    <w:rPr>
      <w:b/>
      <w:bCs/>
    </w:rPr>
  </w:style>
  <w:style w:type="character" w:styleId="Emphasis">
    <w:name w:val="Emphasis"/>
    <w:basedOn w:val="DefaultParagraphFont"/>
    <w:uiPriority w:val="20"/>
    <w:qFormat/>
    <w:rsid w:val="00A37B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1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7BEA"/>
    <w:rPr>
      <w:b/>
      <w:bCs/>
    </w:rPr>
  </w:style>
  <w:style w:type="character" w:styleId="Emphasis">
    <w:name w:val="Emphasis"/>
    <w:basedOn w:val="DefaultParagraphFont"/>
    <w:uiPriority w:val="20"/>
    <w:qFormat/>
    <w:rsid w:val="00A37B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62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822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21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85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4761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9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2014-03-04T08:16:00Z</dcterms:created>
  <dcterms:modified xsi:type="dcterms:W3CDTF">2014-03-04T08:36:00Z</dcterms:modified>
</cp:coreProperties>
</file>